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F0CE2" w:rsidRDefault="00DF0CE2" w:rsidP="00DF0CE2">
      <w:pPr>
        <w:pStyle w:val="NormalWeb"/>
        <w:shd w:val="clear" w:color="auto" w:fill="EFEFEF"/>
        <w:spacing w:before="150" w:beforeAutospacing="0" w:after="150" w:afterAutospacing="0" w:line="225" w:lineRule="atLeast"/>
        <w:ind w:left="150" w:right="150"/>
        <w:textAlignment w:val="baseline"/>
        <w:rPr>
          <w:rFonts w:ascii="Arial" w:hAnsi="Arial" w:cs="Arial"/>
          <w:color w:val="000000"/>
          <w:sz w:val="18"/>
          <w:szCs w:val="18"/>
        </w:rPr>
      </w:pPr>
      <w:proofErr w:type="spellStart"/>
      <w:r>
        <w:rPr>
          <w:rFonts w:ascii="Arial" w:hAnsi="Arial" w:cs="Arial"/>
          <w:color w:val="000000"/>
          <w:sz w:val="18"/>
          <w:szCs w:val="18"/>
        </w:rPr>
        <w:t>Nebig</w:t>
      </w:r>
      <w:proofErr w:type="spellEnd"/>
      <w:r>
        <w:rPr>
          <w:rFonts w:ascii="Arial" w:hAnsi="Arial" w:cs="Arial"/>
          <w:color w:val="000000"/>
          <w:sz w:val="18"/>
          <w:szCs w:val="18"/>
        </w:rPr>
        <w:t xml:space="preserve"> fournit une vaste gamme de sacs en papier pour le secteur industriel.</w:t>
      </w:r>
    </w:p>
    <w:p w:rsidR="00DF0CE2" w:rsidRDefault="00DF0CE2" w:rsidP="00DF0CE2">
      <w:pPr>
        <w:pStyle w:val="NormalWeb"/>
        <w:shd w:val="clear" w:color="auto" w:fill="EFEFEF"/>
        <w:spacing w:before="150" w:beforeAutospacing="0" w:after="150" w:afterAutospacing="0" w:line="225" w:lineRule="atLeast"/>
        <w:ind w:left="150" w:right="150"/>
        <w:textAlignment w:val="baseline"/>
        <w:rPr>
          <w:rFonts w:ascii="Arial" w:hAnsi="Arial" w:cs="Arial"/>
          <w:color w:val="000000"/>
          <w:sz w:val="18"/>
          <w:szCs w:val="18"/>
        </w:rPr>
      </w:pPr>
      <w:r>
        <w:rPr>
          <w:rFonts w:ascii="Arial" w:hAnsi="Arial" w:cs="Arial"/>
          <w:color w:val="000000"/>
          <w:sz w:val="18"/>
          <w:szCs w:val="18"/>
        </w:rPr>
        <w:t>La plupart du temps, les sacs en papier sont faits sur mesure, cependant, ils sont également disponibles dans les mesures standards.</w:t>
      </w:r>
    </w:p>
    <w:p w:rsidR="00DF0CE2" w:rsidRDefault="00DF0CE2" w:rsidP="00DF0CE2">
      <w:pPr>
        <w:pStyle w:val="NormalWeb"/>
        <w:shd w:val="clear" w:color="auto" w:fill="EFEFEF"/>
        <w:spacing w:before="150" w:beforeAutospacing="0" w:after="150" w:afterAutospacing="0" w:line="225" w:lineRule="atLeast"/>
        <w:ind w:left="150" w:right="150"/>
        <w:textAlignment w:val="baseline"/>
        <w:rPr>
          <w:rFonts w:ascii="Arial" w:hAnsi="Arial" w:cs="Arial"/>
          <w:color w:val="000000"/>
          <w:sz w:val="18"/>
          <w:szCs w:val="18"/>
        </w:rPr>
      </w:pPr>
      <w:r>
        <w:rPr>
          <w:rFonts w:ascii="Arial" w:hAnsi="Arial" w:cs="Arial"/>
          <w:color w:val="000000"/>
          <w:sz w:val="18"/>
          <w:szCs w:val="18"/>
        </w:rPr>
        <w:t>Les sacs fournis par nos soins et d'une qualité supérieure de papier Kraft scandinave, sont fabriqués à partir de fibres primaires.</w:t>
      </w:r>
    </w:p>
    <w:p w:rsidR="00DF0CE2" w:rsidRDefault="00DF0CE2" w:rsidP="00DF0CE2">
      <w:pPr>
        <w:pStyle w:val="NormalWeb"/>
        <w:shd w:val="clear" w:color="auto" w:fill="EFEFEF"/>
        <w:spacing w:before="150" w:beforeAutospacing="0" w:after="150" w:afterAutospacing="0" w:line="225" w:lineRule="atLeast"/>
        <w:ind w:left="150" w:right="150"/>
        <w:textAlignment w:val="baseline"/>
        <w:rPr>
          <w:rFonts w:ascii="Arial" w:hAnsi="Arial" w:cs="Arial"/>
          <w:color w:val="000000"/>
          <w:sz w:val="18"/>
          <w:szCs w:val="18"/>
        </w:rPr>
      </w:pPr>
      <w:r>
        <w:rPr>
          <w:rFonts w:ascii="Arial" w:hAnsi="Arial" w:cs="Arial"/>
          <w:color w:val="000000"/>
          <w:sz w:val="18"/>
          <w:szCs w:val="18"/>
        </w:rPr>
        <w:t>La gamme de sacs industriels fournis par nos soins:</w:t>
      </w:r>
    </w:p>
    <w:p w:rsidR="00DF0CE2" w:rsidRDefault="00DF0CE2" w:rsidP="00DF0CE2">
      <w:pPr>
        <w:pStyle w:val="NormalWeb"/>
        <w:shd w:val="clear" w:color="auto" w:fill="EFEFEF"/>
        <w:spacing w:before="0" w:beforeAutospacing="0" w:after="0" w:afterAutospacing="0" w:line="225" w:lineRule="atLeast"/>
        <w:ind w:left="150" w:right="150"/>
        <w:textAlignment w:val="baseline"/>
        <w:rPr>
          <w:rFonts w:ascii="Arial" w:hAnsi="Arial" w:cs="Arial"/>
          <w:color w:val="000000"/>
          <w:sz w:val="18"/>
          <w:szCs w:val="18"/>
        </w:rPr>
      </w:pPr>
      <w:r>
        <w:rPr>
          <w:rStyle w:val="lev"/>
          <w:rFonts w:ascii="Arial" w:hAnsi="Arial" w:cs="Arial"/>
          <w:color w:val="000000"/>
          <w:sz w:val="18"/>
          <w:szCs w:val="18"/>
          <w:bdr w:val="none" w:sz="0" w:space="0" w:color="auto" w:frame="1"/>
        </w:rPr>
        <w:t>Les sacs à valve, disponibles avec divers types de valve:</w:t>
      </w:r>
      <w:r>
        <w:rPr>
          <w:rFonts w:ascii="Arial" w:hAnsi="Arial" w:cs="Arial"/>
          <w:color w:val="000000"/>
          <w:sz w:val="18"/>
          <w:szCs w:val="18"/>
        </w:rPr>
        <w:br/>
        <w:t>- Ouverture facile</w:t>
      </w:r>
      <w:r>
        <w:rPr>
          <w:rFonts w:ascii="Arial" w:hAnsi="Arial" w:cs="Arial"/>
          <w:color w:val="000000"/>
          <w:sz w:val="18"/>
          <w:szCs w:val="18"/>
        </w:rPr>
        <w:br/>
        <w:t>- Poignée</w:t>
      </w:r>
      <w:r>
        <w:rPr>
          <w:rFonts w:ascii="Arial" w:hAnsi="Arial" w:cs="Arial"/>
          <w:color w:val="000000"/>
          <w:sz w:val="18"/>
          <w:szCs w:val="18"/>
        </w:rPr>
        <w:br/>
        <w:t>- Valve à fermeture hermétique</w:t>
      </w:r>
      <w:r>
        <w:rPr>
          <w:rFonts w:ascii="Arial" w:hAnsi="Arial" w:cs="Arial"/>
          <w:color w:val="000000"/>
          <w:sz w:val="18"/>
          <w:szCs w:val="18"/>
        </w:rPr>
        <w:br/>
        <w:t>- Clapet de décharge breveté supplémentaire</w:t>
      </w:r>
    </w:p>
    <w:p w:rsidR="00DF0CE2" w:rsidRDefault="00DF0CE2" w:rsidP="00DF0CE2">
      <w:pPr>
        <w:pStyle w:val="NormalWeb"/>
        <w:shd w:val="clear" w:color="auto" w:fill="EFEFEF"/>
        <w:spacing w:before="0" w:beforeAutospacing="0" w:after="0" w:afterAutospacing="0" w:line="225" w:lineRule="atLeast"/>
        <w:ind w:left="150" w:right="150"/>
        <w:textAlignment w:val="baseline"/>
        <w:rPr>
          <w:rFonts w:ascii="Arial" w:hAnsi="Arial" w:cs="Arial"/>
          <w:color w:val="000000"/>
          <w:sz w:val="18"/>
          <w:szCs w:val="18"/>
        </w:rPr>
      </w:pPr>
      <w:r>
        <w:rPr>
          <w:rStyle w:val="lev"/>
          <w:rFonts w:ascii="Arial" w:hAnsi="Arial" w:cs="Arial"/>
          <w:color w:val="000000"/>
          <w:sz w:val="18"/>
          <w:szCs w:val="18"/>
          <w:bdr w:val="none" w:sz="0" w:space="0" w:color="auto" w:frame="1"/>
        </w:rPr>
        <w:t xml:space="preserve">Sacs </w:t>
      </w:r>
      <w:proofErr w:type="spellStart"/>
      <w:r>
        <w:rPr>
          <w:rStyle w:val="lev"/>
          <w:rFonts w:ascii="Arial" w:hAnsi="Arial" w:cs="Arial"/>
          <w:color w:val="000000"/>
          <w:sz w:val="18"/>
          <w:szCs w:val="18"/>
          <w:bdr w:val="none" w:sz="0" w:space="0" w:color="auto" w:frame="1"/>
        </w:rPr>
        <w:t>Pinch</w:t>
      </w:r>
      <w:proofErr w:type="spellEnd"/>
      <w:r>
        <w:rPr>
          <w:rStyle w:val="lev"/>
          <w:rFonts w:ascii="Arial" w:hAnsi="Arial" w:cs="Arial"/>
          <w:color w:val="000000"/>
          <w:sz w:val="18"/>
          <w:szCs w:val="18"/>
          <w:bdr w:val="none" w:sz="0" w:space="0" w:color="auto" w:frame="1"/>
        </w:rPr>
        <w:t xml:space="preserve"> </w:t>
      </w:r>
      <w:proofErr w:type="spellStart"/>
      <w:r>
        <w:rPr>
          <w:rStyle w:val="lev"/>
          <w:rFonts w:ascii="Arial" w:hAnsi="Arial" w:cs="Arial"/>
          <w:color w:val="000000"/>
          <w:sz w:val="18"/>
          <w:szCs w:val="18"/>
          <w:bdr w:val="none" w:sz="0" w:space="0" w:color="auto" w:frame="1"/>
        </w:rPr>
        <w:t>Bottom</w:t>
      </w:r>
      <w:proofErr w:type="spellEnd"/>
      <w:r>
        <w:rPr>
          <w:rStyle w:val="lev"/>
          <w:rFonts w:ascii="Arial" w:hAnsi="Arial" w:cs="Arial"/>
          <w:color w:val="000000"/>
          <w:sz w:val="18"/>
          <w:szCs w:val="18"/>
          <w:bdr w:val="none" w:sz="0" w:space="0" w:color="auto" w:frame="1"/>
        </w:rPr>
        <w:t>:</w:t>
      </w:r>
      <w:r>
        <w:rPr>
          <w:rFonts w:ascii="Arial" w:hAnsi="Arial" w:cs="Arial"/>
          <w:color w:val="000000"/>
          <w:sz w:val="18"/>
          <w:szCs w:val="18"/>
        </w:rPr>
        <w:br/>
        <w:t xml:space="preserve">- Impression </w:t>
      </w:r>
      <w:proofErr w:type="spellStart"/>
      <w:r>
        <w:rPr>
          <w:rFonts w:ascii="Arial" w:hAnsi="Arial" w:cs="Arial"/>
          <w:color w:val="000000"/>
          <w:sz w:val="18"/>
          <w:szCs w:val="18"/>
        </w:rPr>
        <w:t>flexo</w:t>
      </w:r>
      <w:proofErr w:type="spellEnd"/>
      <w:r>
        <w:rPr>
          <w:rFonts w:ascii="Arial" w:hAnsi="Arial" w:cs="Arial"/>
          <w:color w:val="000000"/>
          <w:sz w:val="18"/>
          <w:szCs w:val="18"/>
        </w:rPr>
        <w:t xml:space="preserve"> / trames jusqu'à 8 couleurs</w:t>
      </w:r>
      <w:r>
        <w:rPr>
          <w:rFonts w:ascii="Arial" w:hAnsi="Arial" w:cs="Arial"/>
          <w:color w:val="000000"/>
          <w:sz w:val="18"/>
          <w:szCs w:val="18"/>
        </w:rPr>
        <w:br/>
        <w:t xml:space="preserve">- </w:t>
      </w:r>
      <w:proofErr w:type="spellStart"/>
      <w:r>
        <w:rPr>
          <w:rFonts w:ascii="Arial" w:hAnsi="Arial" w:cs="Arial"/>
          <w:color w:val="000000"/>
          <w:sz w:val="18"/>
          <w:szCs w:val="18"/>
        </w:rPr>
        <w:t>Pre</w:t>
      </w:r>
      <w:proofErr w:type="spellEnd"/>
      <w:r>
        <w:rPr>
          <w:rFonts w:ascii="Arial" w:hAnsi="Arial" w:cs="Arial"/>
          <w:color w:val="000000"/>
          <w:sz w:val="18"/>
          <w:szCs w:val="18"/>
        </w:rPr>
        <w:t xml:space="preserve"> </w:t>
      </w:r>
      <w:proofErr w:type="spellStart"/>
      <w:r>
        <w:rPr>
          <w:rFonts w:ascii="Arial" w:hAnsi="Arial" w:cs="Arial"/>
          <w:color w:val="000000"/>
          <w:sz w:val="18"/>
          <w:szCs w:val="18"/>
        </w:rPr>
        <w:t>Hotmelt</w:t>
      </w:r>
      <w:proofErr w:type="spellEnd"/>
      <w:r>
        <w:rPr>
          <w:rFonts w:ascii="Arial" w:hAnsi="Arial" w:cs="Arial"/>
          <w:color w:val="000000"/>
          <w:sz w:val="18"/>
          <w:szCs w:val="18"/>
        </w:rPr>
        <w:br/>
        <w:t>- Antidérapant</w:t>
      </w:r>
      <w:r>
        <w:rPr>
          <w:rFonts w:ascii="Arial" w:hAnsi="Arial" w:cs="Arial"/>
          <w:color w:val="000000"/>
          <w:sz w:val="18"/>
          <w:szCs w:val="18"/>
        </w:rPr>
        <w:br/>
        <w:t>- Soufflet</w:t>
      </w:r>
      <w:r>
        <w:rPr>
          <w:rFonts w:ascii="Arial" w:hAnsi="Arial" w:cs="Arial"/>
          <w:color w:val="000000"/>
          <w:sz w:val="18"/>
          <w:szCs w:val="18"/>
        </w:rPr>
        <w:br/>
        <w:t>- Poignée</w:t>
      </w:r>
    </w:p>
    <w:p w:rsidR="00DF0CE2" w:rsidRDefault="00DF0CE2" w:rsidP="00DF0CE2">
      <w:pPr>
        <w:pStyle w:val="NormalWeb"/>
        <w:shd w:val="clear" w:color="auto" w:fill="EFEFEF"/>
        <w:spacing w:before="0" w:beforeAutospacing="0" w:after="0" w:afterAutospacing="0" w:line="225" w:lineRule="atLeast"/>
        <w:ind w:left="150" w:right="150"/>
        <w:textAlignment w:val="baseline"/>
        <w:rPr>
          <w:rFonts w:ascii="Arial" w:hAnsi="Arial" w:cs="Arial"/>
          <w:color w:val="000000"/>
          <w:sz w:val="18"/>
          <w:szCs w:val="18"/>
        </w:rPr>
      </w:pPr>
      <w:r>
        <w:rPr>
          <w:rStyle w:val="lev"/>
          <w:rFonts w:ascii="Arial" w:hAnsi="Arial" w:cs="Arial"/>
          <w:color w:val="000000"/>
          <w:sz w:val="18"/>
          <w:szCs w:val="18"/>
          <w:bdr w:val="none" w:sz="0" w:space="0" w:color="auto" w:frame="1"/>
        </w:rPr>
        <w:t>Sacs Gueule ouverte:</w:t>
      </w:r>
      <w:r>
        <w:rPr>
          <w:rFonts w:ascii="Arial" w:hAnsi="Arial" w:cs="Arial"/>
          <w:color w:val="000000"/>
          <w:sz w:val="18"/>
          <w:szCs w:val="18"/>
        </w:rPr>
        <w:br/>
        <w:t xml:space="preserve">- Impression </w:t>
      </w:r>
      <w:proofErr w:type="spellStart"/>
      <w:r>
        <w:rPr>
          <w:rFonts w:ascii="Arial" w:hAnsi="Arial" w:cs="Arial"/>
          <w:color w:val="000000"/>
          <w:sz w:val="18"/>
          <w:szCs w:val="18"/>
        </w:rPr>
        <w:t>flexo</w:t>
      </w:r>
      <w:proofErr w:type="spellEnd"/>
      <w:r>
        <w:rPr>
          <w:rFonts w:ascii="Arial" w:hAnsi="Arial" w:cs="Arial"/>
          <w:color w:val="000000"/>
          <w:sz w:val="18"/>
          <w:szCs w:val="18"/>
        </w:rPr>
        <w:t xml:space="preserve"> / trames jusqu'à 8 couleurs</w:t>
      </w:r>
      <w:r>
        <w:rPr>
          <w:rFonts w:ascii="Arial" w:hAnsi="Arial" w:cs="Arial"/>
          <w:color w:val="000000"/>
          <w:sz w:val="18"/>
          <w:szCs w:val="18"/>
        </w:rPr>
        <w:br/>
        <w:t>- Antidérapant</w:t>
      </w:r>
      <w:r>
        <w:rPr>
          <w:rFonts w:ascii="Arial" w:hAnsi="Arial" w:cs="Arial"/>
          <w:color w:val="000000"/>
          <w:sz w:val="18"/>
          <w:szCs w:val="18"/>
        </w:rPr>
        <w:br/>
        <w:t>- Soufflet</w:t>
      </w:r>
      <w:r>
        <w:rPr>
          <w:rFonts w:ascii="Arial" w:hAnsi="Arial" w:cs="Arial"/>
          <w:color w:val="000000"/>
          <w:sz w:val="18"/>
          <w:szCs w:val="18"/>
        </w:rPr>
        <w:br/>
        <w:t>- Poignée</w:t>
      </w:r>
    </w:p>
    <w:p w:rsidR="00DF0CE2" w:rsidRDefault="00DF0CE2" w:rsidP="00DF0CE2">
      <w:pPr>
        <w:pStyle w:val="NormalWeb"/>
        <w:shd w:val="clear" w:color="auto" w:fill="EFEFEF"/>
        <w:spacing w:before="0" w:beforeAutospacing="0" w:after="0" w:afterAutospacing="0" w:line="225" w:lineRule="atLeast"/>
        <w:ind w:left="150" w:right="150"/>
        <w:textAlignment w:val="baseline"/>
        <w:rPr>
          <w:rFonts w:ascii="Arial" w:hAnsi="Arial" w:cs="Arial"/>
          <w:color w:val="000000"/>
          <w:sz w:val="18"/>
          <w:szCs w:val="18"/>
        </w:rPr>
      </w:pPr>
      <w:r>
        <w:rPr>
          <w:rStyle w:val="lev"/>
          <w:rFonts w:ascii="Arial" w:hAnsi="Arial" w:cs="Arial"/>
          <w:color w:val="000000"/>
          <w:sz w:val="18"/>
          <w:szCs w:val="18"/>
          <w:bdr w:val="none" w:sz="0" w:space="0" w:color="auto" w:frame="1"/>
        </w:rPr>
        <w:t>Sacs pare-chocs voiture</w:t>
      </w:r>
      <w:r>
        <w:rPr>
          <w:rFonts w:ascii="Arial" w:hAnsi="Arial" w:cs="Arial"/>
          <w:color w:val="000000"/>
          <w:sz w:val="18"/>
          <w:szCs w:val="18"/>
        </w:rPr>
        <w:br/>
        <w:t>Sacs spécialement con&amp;</w:t>
      </w:r>
      <w:proofErr w:type="spellStart"/>
      <w:r>
        <w:rPr>
          <w:rFonts w:ascii="Arial" w:hAnsi="Arial" w:cs="Arial"/>
          <w:color w:val="000000"/>
          <w:sz w:val="18"/>
          <w:szCs w:val="18"/>
        </w:rPr>
        <w:t>ccidil;us</w:t>
      </w:r>
      <w:proofErr w:type="spellEnd"/>
      <w:r>
        <w:rPr>
          <w:rFonts w:ascii="Arial" w:hAnsi="Arial" w:cs="Arial"/>
          <w:color w:val="000000"/>
          <w:sz w:val="18"/>
          <w:szCs w:val="18"/>
        </w:rPr>
        <w:t xml:space="preserve"> pour l'emballage des pare-chocs de voiture. Afin d'emballer plus facilement le pare-chocs, le sac est ouvert sur le côté.</w:t>
      </w:r>
    </w:p>
    <w:p w:rsidR="00DF0CE2" w:rsidRDefault="00DF0CE2" w:rsidP="00DF0CE2">
      <w:pPr>
        <w:pStyle w:val="NormalWeb"/>
        <w:shd w:val="clear" w:color="auto" w:fill="EFEFEF"/>
        <w:spacing w:before="0" w:beforeAutospacing="0" w:after="0" w:afterAutospacing="0" w:line="225" w:lineRule="atLeast"/>
        <w:ind w:left="150" w:right="150"/>
        <w:textAlignment w:val="baseline"/>
        <w:rPr>
          <w:rFonts w:ascii="Arial" w:hAnsi="Arial" w:cs="Arial"/>
          <w:color w:val="000000"/>
          <w:sz w:val="18"/>
          <w:szCs w:val="18"/>
        </w:rPr>
      </w:pPr>
      <w:r>
        <w:rPr>
          <w:rStyle w:val="lev"/>
          <w:rFonts w:ascii="Arial" w:hAnsi="Arial" w:cs="Arial"/>
          <w:color w:val="000000"/>
          <w:sz w:val="18"/>
          <w:szCs w:val="18"/>
          <w:bdr w:val="none" w:sz="0" w:space="0" w:color="auto" w:frame="1"/>
        </w:rPr>
        <w:t>Sacs de fardage</w:t>
      </w:r>
      <w:r>
        <w:rPr>
          <w:rStyle w:val="apple-converted-space"/>
          <w:rFonts w:ascii="Arial" w:hAnsi="Arial" w:cs="Arial"/>
          <w:b/>
          <w:bCs/>
          <w:color w:val="000000"/>
          <w:sz w:val="18"/>
          <w:szCs w:val="18"/>
          <w:bdr w:val="none" w:sz="0" w:space="0" w:color="auto" w:frame="1"/>
        </w:rPr>
        <w:t> </w:t>
      </w:r>
      <w:r>
        <w:rPr>
          <w:rFonts w:ascii="Arial" w:hAnsi="Arial" w:cs="Arial"/>
          <w:color w:val="000000"/>
          <w:sz w:val="18"/>
          <w:szCs w:val="18"/>
        </w:rPr>
        <w:br/>
        <w:t>Les sacs servent à sécuriser les charges dans les conteneurs pendant le transport. Ces sacs de fardage, également appelés sacs de gonflage, sont positionnés entre les charges. Ainsi, tous les biens sont calés et les charges restent en place. Les sacs de fardage peuvent être utilisés à plusieurs reprises.</w:t>
      </w:r>
    </w:p>
    <w:p w:rsidR="00DF0CE2" w:rsidRDefault="00DF0CE2" w:rsidP="00DF0CE2">
      <w:pPr>
        <w:pStyle w:val="NormalWeb"/>
        <w:shd w:val="clear" w:color="auto" w:fill="EFEFEF"/>
        <w:spacing w:before="150" w:beforeAutospacing="0" w:after="150" w:afterAutospacing="0" w:line="225" w:lineRule="atLeast"/>
        <w:ind w:left="150" w:right="150"/>
        <w:textAlignment w:val="baseline"/>
        <w:rPr>
          <w:rFonts w:ascii="Arial" w:hAnsi="Arial" w:cs="Arial"/>
          <w:color w:val="000000"/>
          <w:sz w:val="18"/>
          <w:szCs w:val="18"/>
        </w:rPr>
      </w:pPr>
      <w:r>
        <w:rPr>
          <w:rFonts w:ascii="Arial" w:hAnsi="Arial" w:cs="Arial"/>
          <w:color w:val="000000"/>
          <w:sz w:val="18"/>
          <w:szCs w:val="18"/>
        </w:rPr>
        <w:t>Les sacs en papier peuvent être imprimés avec vos logos et textes fournis. L'impression peut se faire recto verso et en plusieurs couleurs.</w:t>
      </w:r>
    </w:p>
    <w:p w:rsidR="00FA12A7" w:rsidRDefault="00FA12A7"/>
    <w:sectPr w:rsidR="00FA12A7" w:rsidSect="00FA12A7">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rsids>
    <w:rsidRoot w:val="00DF0CE2"/>
    <w:rsid w:val="001074A7"/>
    <w:rsid w:val="00BC0BF3"/>
    <w:rsid w:val="00DF0CE2"/>
    <w:rsid w:val="00FA12A7"/>
  </w:rsids>
  <m:mathPr>
    <m:mathFont m:val="Cambria Math"/>
    <m:brkBin m:val="before"/>
    <m:brkBinSub m:val="--"/>
    <m:smallFrac m:val="off"/>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A12A7"/>
  </w:style>
  <w:style w:type="character" w:default="1" w:styleId="Policepardfaut">
    <w:name w:val="Default Paragraph Font"/>
    <w:uiPriority w:val="1"/>
    <w:semiHidden/>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NormalWeb">
    <w:name w:val="Normal (Web)"/>
    <w:basedOn w:val="Normal"/>
    <w:uiPriority w:val="99"/>
    <w:semiHidden/>
    <w:unhideWhenUsed/>
    <w:rsid w:val="00DF0CE2"/>
    <w:pPr>
      <w:spacing w:before="100" w:beforeAutospacing="1" w:after="100" w:afterAutospacing="1" w:line="240" w:lineRule="auto"/>
    </w:pPr>
    <w:rPr>
      <w:rFonts w:ascii="Times New Roman" w:eastAsia="Times New Roman" w:hAnsi="Times New Roman" w:cs="Times New Roman"/>
      <w:sz w:val="24"/>
      <w:szCs w:val="24"/>
      <w:lang w:eastAsia="fr-FR"/>
    </w:rPr>
  </w:style>
  <w:style w:type="character" w:styleId="lev">
    <w:name w:val="Strong"/>
    <w:basedOn w:val="Policepardfaut"/>
    <w:uiPriority w:val="22"/>
    <w:qFormat/>
    <w:rsid w:val="00DF0CE2"/>
    <w:rPr>
      <w:b/>
      <w:bCs/>
    </w:rPr>
  </w:style>
  <w:style w:type="character" w:customStyle="1" w:styleId="apple-converted-space">
    <w:name w:val="apple-converted-space"/>
    <w:basedOn w:val="Policepardfaut"/>
    <w:rsid w:val="00DF0CE2"/>
  </w:style>
</w:styles>
</file>

<file path=word/webSettings.xml><?xml version="1.0" encoding="utf-8"?>
<w:webSettings xmlns:r="http://schemas.openxmlformats.org/officeDocument/2006/relationships" xmlns:w="http://schemas.openxmlformats.org/wordprocessingml/2006/main">
  <w:divs>
    <w:div w:id="148080102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218</Words>
  <Characters>1199</Characters>
  <Application>Microsoft Office Word</Application>
  <DocSecurity>0</DocSecurity>
  <Lines>9</Lines>
  <Paragraphs>2</Paragraphs>
  <ScaleCrop>false</ScaleCrop>
  <Company/>
  <LinksUpToDate>false</LinksUpToDate>
  <CharactersWithSpaces>1415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Nebig mathieu</dc:creator>
  <cp:keywords/>
  <dc:description/>
  <cp:lastModifiedBy>Nebig mathieu</cp:lastModifiedBy>
  <cp:revision>3</cp:revision>
  <dcterms:created xsi:type="dcterms:W3CDTF">2014-03-19T13:03:00Z</dcterms:created>
  <dcterms:modified xsi:type="dcterms:W3CDTF">2014-03-19T13:34:00Z</dcterms:modified>
</cp:coreProperties>
</file>