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F17ADE0" w14:textId="0F6AE81E" w:rsidR="008C12A3" w:rsidRPr="00C2484C" w:rsidRDefault="006C0FE9" w:rsidP="008C12A3">
      <w:pPr>
        <w:pStyle w:val="Titre"/>
        <w:ind w:right="3152"/>
      </w:pPr>
      <w:r>
        <w:rPr>
          <w:noProof/>
        </w:rPr>
        <w:pict w14:anchorId="26C184C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6.3pt;margin-top:-60.45pt;width:311.25pt;height:75.9pt;z-index:251657728" filled="f" stroked="f">
            <v:textbox style="mso-next-textbox:#_x0000_s1028">
              <w:txbxContent>
                <w:p w14:paraId="69107D9E" w14:textId="24FCCF47" w:rsidR="008C12A3" w:rsidRPr="008C12A3" w:rsidRDefault="002D7AF8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Scellé Universel </w:t>
                  </w:r>
                  <w:r w:rsidR="00B052B1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XL</w:t>
                  </w:r>
                  <w:r w:rsidR="006C0FE9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="00B052B1" w:rsidRPr="00B052B1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>400</w:t>
                  </w:r>
                  <w:r w:rsidRPr="00B052B1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avec Tear-off</w:t>
                  </w:r>
                </w:p>
              </w:txbxContent>
            </v:textbox>
          </v:shape>
        </w:pict>
      </w:r>
      <w:r>
        <w:rPr>
          <w:noProof/>
        </w:rPr>
        <w:pict w14:anchorId="717BD909">
          <v:rect id="_x0000_s1027" style="position:absolute;left:0;text-align:left;margin-left:-69.45pt;margin-top:-69.55pt;width:593.25pt;height:99.75pt;z-index:-251659776" fillcolor="#297fd5" stroked="f" strokeweight="0">
            <v:fill color2="fill darken(153)" focusposition=".5,.5" focussize="" method="linear sigma" focus="100%" type="gradientRadial"/>
            <v:shadow type="perspective" color="#143e69 [1606]" offset="1pt" offset2="-3pt"/>
            <o:extrusion v:ext="view" on="t"/>
          </v:rect>
        </w:pict>
      </w:r>
      <w:r w:rsidR="008C12A3">
        <w:rPr>
          <w:noProof/>
        </w:rPr>
        <w:drawing>
          <wp:anchor distT="0" distB="0" distL="0" distR="0" simplePos="0" relativeHeight="251654144" behindDoc="0" locked="0" layoutInCell="1" allowOverlap="1" wp14:anchorId="380C08E8" wp14:editId="1877EEAD">
            <wp:simplePos x="0" y="0"/>
            <wp:positionH relativeFrom="page">
              <wp:posOffset>290195</wp:posOffset>
            </wp:positionH>
            <wp:positionV relativeFrom="paragraph">
              <wp:posOffset>-656590</wp:posOffset>
            </wp:positionV>
            <wp:extent cx="1657350" cy="857250"/>
            <wp:effectExtent l="0" t="0" r="0" b="0"/>
            <wp:wrapNone/>
            <wp:docPr id="1" name="image1.png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Police, Graphique, logo, symbol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B210C" w14:textId="2204B748" w:rsidR="00980B34" w:rsidRDefault="00886A8A">
      <w:r>
        <w:rPr>
          <w:noProof/>
          <w:color w:val="9C9B9B"/>
        </w:rPr>
        <w:drawing>
          <wp:anchor distT="0" distB="0" distL="114300" distR="114300" simplePos="0" relativeHeight="251662336" behindDoc="0" locked="0" layoutInCell="1" allowOverlap="1" wp14:anchorId="425CDDD0" wp14:editId="195AAC1A">
            <wp:simplePos x="0" y="0"/>
            <wp:positionH relativeFrom="margin">
              <wp:posOffset>2625999</wp:posOffset>
            </wp:positionH>
            <wp:positionV relativeFrom="paragraph">
              <wp:posOffset>6138991</wp:posOffset>
            </wp:positionV>
            <wp:extent cx="3891689" cy="148011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257" cy="148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788C8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97D1FF" wp14:editId="7ABDD0BB">
            <wp:simplePos x="0" y="0"/>
            <wp:positionH relativeFrom="column">
              <wp:posOffset>-248285</wp:posOffset>
            </wp:positionH>
            <wp:positionV relativeFrom="paragraph">
              <wp:posOffset>378975</wp:posOffset>
            </wp:positionV>
            <wp:extent cx="2372498" cy="3181572"/>
            <wp:effectExtent l="971550" t="57150" r="46990" b="114300"/>
            <wp:wrapNone/>
            <wp:docPr id="14455625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62529" name="Image 14455625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98" cy="3181572"/>
                    </a:xfrm>
                    <a:prstGeom prst="rect">
                      <a:avLst/>
                    </a:prstGeom>
                    <a:ln w="28575" cap="rnd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FE9">
        <w:rPr>
          <w:noProof/>
        </w:rPr>
        <w:pict w14:anchorId="3E54202E">
          <v:shape id="_x0000_s1030" type="#_x0000_t202" style="position:absolute;margin-left:-46.55pt;margin-top:327.05pt;width:238.5pt;height:347.7pt;z-index:251659776;mso-position-horizontal-relative:text;mso-position-vertical-relative:text" fillcolor="#dfebf5 [661]" strokecolor="#f2f2f2 [3041]" strokeweight="3pt">
            <v:shadow on="t" type="perspective" color="#2b5158 [1608]" opacity=".5" offset="1pt" offset2="-1pt"/>
            <v:textbox>
              <w:txbxContent>
                <w:p w14:paraId="48D933CB" w14:textId="277916F6" w:rsidR="008C12A3" w:rsidRDefault="008C12A3">
                  <w:pPr>
                    <w:rPr>
                      <w:sz w:val="28"/>
                      <w:szCs w:val="28"/>
                    </w:rPr>
                  </w:pPr>
                  <w:r w:rsidRPr="008C12A3">
                    <w:rPr>
                      <w:sz w:val="28"/>
                      <w:szCs w:val="28"/>
                    </w:rPr>
                    <w:t>INFORMATIONS COMPLEMENTAIRES :</w:t>
                  </w:r>
                </w:p>
                <w:p w14:paraId="2D664C11" w14:textId="2E54979E" w:rsidR="00FE2055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Conditions d’utilisation 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>: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De – 30°C à + </w:t>
                  </w:r>
                  <w:r w:rsidR="002D7AF8">
                    <w:rPr>
                      <w:color w:val="4788C8"/>
                      <w:sz w:val="24"/>
                      <w:szCs w:val="24"/>
                    </w:rPr>
                    <w:t>4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0°C</w:t>
                  </w:r>
                </w:p>
                <w:p w14:paraId="7C52FF7F" w14:textId="44E1FE78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Résistance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374B8">
                    <w:rPr>
                      <w:color w:val="4788C8"/>
                      <w:sz w:val="24"/>
                      <w:szCs w:val="24"/>
                    </w:rPr>
                    <w:t>25</w:t>
                  </w:r>
                  <w:r w:rsidR="002D7AF8">
                    <w:rPr>
                      <w:color w:val="4788C8"/>
                      <w:sz w:val="24"/>
                      <w:szCs w:val="24"/>
                    </w:rPr>
                    <w:t xml:space="preserve"> kg</w:t>
                  </w:r>
                </w:p>
                <w:p w14:paraId="007929BD" w14:textId="6472BE1A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Coloris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Rouge, Vert, Bleu, Jaune, Blanc, </w:t>
                  </w:r>
                  <w:r w:rsidR="00CB26AF">
                    <w:rPr>
                      <w:color w:val="4788C8"/>
                      <w:sz w:val="24"/>
                      <w:szCs w:val="24"/>
                    </w:rPr>
                    <w:t>Orange</w:t>
                  </w:r>
                </w:p>
                <w:p w14:paraId="504D82E2" w14:textId="70F3D20E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Insert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CB26AF">
                    <w:rPr>
                      <w:color w:val="4788C8"/>
                      <w:sz w:val="24"/>
                      <w:szCs w:val="24"/>
                    </w:rPr>
                    <w:t>Métallique</w:t>
                  </w:r>
                </w:p>
                <w:p w14:paraId="1BC7D9B7" w14:textId="18BD51F9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AD4A72">
                    <w:rPr>
                      <w:color w:val="4788C8"/>
                      <w:sz w:val="24"/>
                      <w:szCs w:val="24"/>
                    </w:rPr>
                    <w:t xml:space="preserve">Sur </w:t>
                  </w:r>
                  <w:r w:rsidR="006C0FE9">
                    <w:rPr>
                      <w:color w:val="4788C8"/>
                      <w:sz w:val="24"/>
                      <w:szCs w:val="24"/>
                    </w:rPr>
                    <w:t>aplat noir</w:t>
                  </w:r>
                </w:p>
                <w:p w14:paraId="2854CAF0" w14:textId="0A046194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Type de 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Logo </w:t>
                  </w:r>
                  <w:bookmarkStart w:id="0" w:name="_Hlk156307239"/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–</w:t>
                  </w:r>
                  <w:bookmarkEnd w:id="0"/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Nom </w:t>
                  </w:r>
                  <w:r w:rsidR="00CB26AF" w:rsidRPr="00FE2055">
                    <w:rPr>
                      <w:color w:val="4788C8"/>
                      <w:sz w:val="24"/>
                      <w:szCs w:val="24"/>
                    </w:rPr>
                    <w:t>–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Numérotation</w:t>
                  </w:r>
                  <w:r w:rsidR="00CB26AF">
                    <w:rPr>
                      <w:color w:val="4788C8"/>
                      <w:sz w:val="24"/>
                      <w:szCs w:val="24"/>
                    </w:rPr>
                    <w:t xml:space="preserve"> </w:t>
                  </w:r>
                  <w:r w:rsidR="00CB26AF" w:rsidRPr="00FE2055">
                    <w:rPr>
                      <w:color w:val="4788C8"/>
                      <w:sz w:val="24"/>
                      <w:szCs w:val="24"/>
                    </w:rPr>
                    <w:t>–</w:t>
                  </w:r>
                  <w:r w:rsidR="00CB26AF">
                    <w:rPr>
                      <w:color w:val="4788C8"/>
                      <w:sz w:val="24"/>
                      <w:szCs w:val="24"/>
                    </w:rPr>
                    <w:t xml:space="preserve"> Code-barres</w:t>
                  </w:r>
                </w:p>
                <w:p w14:paraId="64712A58" w14:textId="77777777" w:rsidR="00CB26AF" w:rsidRDefault="00324631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Conditionnement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CB26AF" w:rsidRPr="00CB26AF">
                    <w:rPr>
                      <w:color w:val="4788C8"/>
                      <w:sz w:val="24"/>
                      <w:szCs w:val="24"/>
                    </w:rPr>
                    <w:t xml:space="preserve">Barette de 10 pièces – Carton de 1 000 pièces </w:t>
                  </w:r>
                </w:p>
                <w:p w14:paraId="06FBE059" w14:textId="0FD8D59E" w:rsidR="00324631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Domaines d’applications :</w:t>
                  </w:r>
                  <w:r w:rsid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4DEBAC1" w14:textId="339B166D" w:rsidR="00CB26AF" w:rsidRPr="00CB26AF" w:rsidRDefault="00CB26AF" w:rsidP="00CB26AF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CB26AF">
                    <w:rPr>
                      <w:color w:val="4788C8"/>
                      <w:sz w:val="24"/>
                      <w:szCs w:val="24"/>
                    </w:rPr>
                    <w:t>Banque et transport de fonds</w:t>
                  </w:r>
                  <w:r>
                    <w:rPr>
                      <w:color w:val="4788C8"/>
                      <w:sz w:val="24"/>
                      <w:szCs w:val="24"/>
                    </w:rPr>
                    <w:t xml:space="preserve"> -</w:t>
                  </w:r>
                  <w:r w:rsidRPr="00CB26AF">
                    <w:rPr>
                      <w:color w:val="4788C8"/>
                      <w:sz w:val="24"/>
                      <w:szCs w:val="24"/>
                    </w:rPr>
                    <w:t xml:space="preserve"> Industrie agroalimentaire</w:t>
                  </w:r>
                  <w:r>
                    <w:rPr>
                      <w:color w:val="4788C8"/>
                      <w:sz w:val="24"/>
                      <w:szCs w:val="24"/>
                    </w:rPr>
                    <w:t xml:space="preserve"> -</w:t>
                  </w:r>
                  <w:r w:rsidRPr="00CB26AF">
                    <w:rPr>
                      <w:color w:val="4788C8"/>
                      <w:sz w:val="24"/>
                      <w:szCs w:val="24"/>
                    </w:rPr>
                    <w:t xml:space="preserve"> Industrie chimique et pharmaceutique</w:t>
                  </w:r>
                  <w:r>
                    <w:rPr>
                      <w:color w:val="4788C8"/>
                      <w:sz w:val="24"/>
                      <w:szCs w:val="24"/>
                    </w:rPr>
                    <w:t xml:space="preserve"> –</w:t>
                  </w:r>
                  <w:r w:rsidRPr="00CB26AF">
                    <w:rPr>
                      <w:color w:val="4788C8"/>
                      <w:sz w:val="24"/>
                      <w:szCs w:val="24"/>
                    </w:rPr>
                    <w:t xml:space="preserve"> Médical</w:t>
                  </w:r>
                  <w:r>
                    <w:rPr>
                      <w:color w:val="4788C8"/>
                      <w:sz w:val="24"/>
                      <w:szCs w:val="24"/>
                    </w:rPr>
                    <w:t xml:space="preserve"> –</w:t>
                  </w:r>
                  <w:r w:rsidRPr="00CB26AF">
                    <w:rPr>
                      <w:color w:val="4788C8"/>
                      <w:sz w:val="24"/>
                      <w:szCs w:val="24"/>
                    </w:rPr>
                    <w:t xml:space="preserve"> Recyclage</w:t>
                  </w:r>
                  <w:r>
                    <w:rPr>
                      <w:color w:val="4788C8"/>
                      <w:sz w:val="24"/>
                      <w:szCs w:val="24"/>
                    </w:rPr>
                    <w:t xml:space="preserve"> -</w:t>
                  </w:r>
                  <w:r w:rsidRPr="00CB26AF">
                    <w:rPr>
                      <w:color w:val="4788C8"/>
                      <w:sz w:val="24"/>
                      <w:szCs w:val="24"/>
                    </w:rPr>
                    <w:t xml:space="preserve"> Sécurité et défense</w:t>
                  </w:r>
                  <w:r>
                    <w:rPr>
                      <w:color w:val="4788C8"/>
                      <w:sz w:val="24"/>
                      <w:szCs w:val="24"/>
                    </w:rPr>
                    <w:t xml:space="preserve"> -</w:t>
                  </w:r>
                  <w:r w:rsidRPr="00CB26AF">
                    <w:rPr>
                      <w:color w:val="4788C8"/>
                      <w:sz w:val="24"/>
                      <w:szCs w:val="24"/>
                    </w:rPr>
                    <w:t xml:space="preserve"> Transport et logistique </w:t>
                  </w:r>
                </w:p>
                <w:p w14:paraId="3A4833FF" w14:textId="77777777" w:rsidR="00324631" w:rsidRPr="00FE2055" w:rsidRDefault="0032463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C0FE9">
        <w:rPr>
          <w:noProof/>
        </w:rPr>
        <w:pict w14:anchorId="7364A782">
          <v:shape id="_x0000_s1031" type="#_x0000_t202" style="position:absolute;margin-left:268.8pt;margin-top:424.15pt;width:181.1pt;height:46.8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2BDE50B4" w14:textId="63F09918" w:rsidR="008C12A3" w:rsidRPr="008C12A3" w:rsidRDefault="008C12A3" w:rsidP="008C12A3">
                  <w:pPr>
                    <w:jc w:val="center"/>
                    <w:rPr>
                      <w:sz w:val="48"/>
                      <w:szCs w:val="48"/>
                    </w:rPr>
                  </w:pPr>
                  <w:r w:rsidRPr="008C12A3">
                    <w:rPr>
                      <w:sz w:val="48"/>
                      <w:szCs w:val="48"/>
                    </w:rPr>
                    <w:t>PLAN</w:t>
                  </w:r>
                </w:p>
              </w:txbxContent>
            </v:textbox>
            <w10:wrap type="square"/>
          </v:shape>
        </w:pict>
      </w:r>
      <w:r w:rsidR="006C0FE9">
        <w:rPr>
          <w:noProof/>
        </w:rPr>
        <w:pict w14:anchorId="46C0CE51">
          <v:shape id="Zone de texte 2" o:spid="_x0000_s1029" type="#_x0000_t202" style="position:absolute;margin-left:232.45pt;margin-top:27.3pt;width:246.5pt;height:376.3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febf5 [661]" strokecolor="white [3212]">
            <v:shadow on="t" opacity=".5"/>
            <v:textbox>
              <w:txbxContent>
                <w:p w14:paraId="677D92FD" w14:textId="218EA78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UTILISATION :</w:t>
                  </w:r>
                  <w:r w:rsidR="00F52341" w:rsidRP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B418A76" w14:textId="01D7DA7A" w:rsidR="008C12A3" w:rsidRPr="00FE2055" w:rsidRDefault="00FE2055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>Serrage Manuel, dépose sans outil</w:t>
                  </w:r>
                </w:p>
                <w:p w14:paraId="1F75B4AB" w14:textId="07FD7264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MATIERE :</w:t>
                  </w:r>
                </w:p>
                <w:p w14:paraId="2B778FB8" w14:textId="77777777" w:rsidR="002D7AF8" w:rsidRDefault="002D7AF8" w:rsidP="0022587E">
                  <w:pPr>
                    <w:rPr>
                      <w:color w:val="4788C8"/>
                    </w:rPr>
                  </w:pPr>
                  <w:r w:rsidRPr="002D7AF8">
                    <w:rPr>
                      <w:color w:val="4788C8"/>
                    </w:rPr>
                    <w:t>Polypropylène</w:t>
                  </w:r>
                </w:p>
                <w:p w14:paraId="4106F2C5" w14:textId="0C90D63D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 :</w:t>
                  </w:r>
                </w:p>
                <w:p w14:paraId="706DD811" w14:textId="014E65BB" w:rsidR="0022587E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>A serrage progressif</w:t>
                  </w:r>
                </w:p>
                <w:p w14:paraId="140F04B5" w14:textId="77777777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 DE LA TIGE :</w:t>
                  </w:r>
                </w:p>
                <w:p w14:paraId="5121ADA2" w14:textId="692E5503" w:rsidR="0022587E" w:rsidRPr="00FE2055" w:rsidRDefault="00F374B8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>Cylindrique</w:t>
                  </w:r>
                  <w:r w:rsidR="002D7AF8">
                    <w:rPr>
                      <w:color w:val="4788C8"/>
                    </w:rPr>
                    <w:t xml:space="preserve"> Lisse</w:t>
                  </w:r>
                  <w:r w:rsidR="0022587E" w:rsidRPr="00FE2055">
                    <w:rPr>
                      <w:color w:val="4788C8"/>
                    </w:rPr>
                    <w:t xml:space="preserve"> </w:t>
                  </w:r>
                </w:p>
                <w:p w14:paraId="515AA54E" w14:textId="36C5465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DIAMETRE DE LA TIGE :</w:t>
                  </w:r>
                </w:p>
                <w:p w14:paraId="4AB86448" w14:textId="048D8C1B" w:rsidR="008C12A3" w:rsidRPr="00FE2055" w:rsidRDefault="006C0FE9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 xml:space="preserve">Ø </w:t>
                  </w:r>
                  <w:r w:rsidR="00F374B8">
                    <w:rPr>
                      <w:color w:val="4788C8"/>
                    </w:rPr>
                    <w:t>3.8</w:t>
                  </w:r>
                  <w:r w:rsidR="00FE2055" w:rsidRPr="00FE2055">
                    <w:rPr>
                      <w:color w:val="4788C8"/>
                    </w:rPr>
                    <w:t xml:space="preserve"> mm</w:t>
                  </w:r>
                </w:p>
                <w:p w14:paraId="2F075812" w14:textId="1AC03B3F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LONGUEUR :</w:t>
                  </w:r>
                </w:p>
                <w:p w14:paraId="73F26DFA" w14:textId="07B9ED34" w:rsidR="00F374B8" w:rsidRDefault="00F374B8">
                  <w:pPr>
                    <w:rPr>
                      <w:color w:val="4788C8"/>
                    </w:rPr>
                  </w:pPr>
                  <w:r w:rsidRPr="00F374B8">
                    <w:rPr>
                      <w:color w:val="4788C8"/>
                    </w:rPr>
                    <w:t xml:space="preserve">Hors-tout = 453 mm </w:t>
                  </w:r>
                  <w:r w:rsidR="006C0FE9">
                    <w:rPr>
                      <w:color w:val="4788C8"/>
                    </w:rPr>
                    <w:t xml:space="preserve">- </w:t>
                  </w:r>
                  <w:r>
                    <w:rPr>
                      <w:color w:val="4788C8"/>
                    </w:rPr>
                    <w:t>U</w:t>
                  </w:r>
                  <w:r w:rsidRPr="00F374B8">
                    <w:rPr>
                      <w:color w:val="4788C8"/>
                    </w:rPr>
                    <w:t>tile = 320 mm</w:t>
                  </w:r>
                </w:p>
                <w:p w14:paraId="5E195808" w14:textId="77777777" w:rsidR="006C0FE9" w:rsidRDefault="008C12A3" w:rsidP="002D7AF8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DIMENS</w:t>
                  </w:r>
                  <w:bookmarkStart w:id="1" w:name="_Hlk156303800"/>
                  <w:r w:rsidRPr="00FE2055">
                    <w:rPr>
                      <w:sz w:val="24"/>
                      <w:szCs w:val="24"/>
                    </w:rPr>
                    <w:t>IO</w:t>
                  </w:r>
                  <w:bookmarkEnd w:id="1"/>
                  <w:r w:rsidRPr="00FE2055">
                    <w:rPr>
                      <w:sz w:val="24"/>
                      <w:szCs w:val="24"/>
                    </w:rPr>
                    <w:t>N</w:t>
                  </w:r>
                  <w:r w:rsidR="006C0FE9">
                    <w:rPr>
                      <w:sz w:val="24"/>
                      <w:szCs w:val="24"/>
                    </w:rPr>
                    <w:t>S DE LA PLATINE</w:t>
                  </w:r>
                  <w:r w:rsidR="00FE2055" w:rsidRPr="00FE2055">
                    <w:rPr>
                      <w:sz w:val="24"/>
                      <w:szCs w:val="24"/>
                    </w:rPr>
                    <w:t> :</w:t>
                  </w:r>
                </w:p>
                <w:p w14:paraId="363B72CC" w14:textId="465F943F" w:rsidR="002D7AF8" w:rsidRPr="006C0FE9" w:rsidRDefault="002D7AF8" w:rsidP="002D7AF8">
                  <w:pPr>
                    <w:rPr>
                      <w:sz w:val="24"/>
                      <w:szCs w:val="24"/>
                    </w:rPr>
                  </w:pPr>
                  <w:r w:rsidRPr="002D7AF8">
                    <w:rPr>
                      <w:color w:val="4788C8"/>
                    </w:rPr>
                    <w:t xml:space="preserve"> 60 x 23 </w:t>
                  </w:r>
                  <w:r w:rsidR="006C0FE9">
                    <w:rPr>
                      <w:color w:val="4788C8"/>
                    </w:rPr>
                    <w:t>mm</w:t>
                  </w:r>
                </w:p>
                <w:p w14:paraId="21AFD55A" w14:textId="03390B5D" w:rsidR="002D7AF8" w:rsidRDefault="002D7AF8" w:rsidP="002D7AF8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O</w:t>
                  </w:r>
                  <w:r>
                    <w:rPr>
                      <w:sz w:val="24"/>
                      <w:szCs w:val="24"/>
                    </w:rPr>
                    <w:t>PTION :</w:t>
                  </w:r>
                </w:p>
                <w:p w14:paraId="252433F7" w14:textId="6A873F2B" w:rsidR="002D7AF8" w:rsidRPr="002D7AF8" w:rsidRDefault="002D7AF8" w:rsidP="002D7AF8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>Avec ou sans étiquette autocollante au verso</w:t>
                  </w:r>
                </w:p>
                <w:p w14:paraId="71989DFB" w14:textId="77777777" w:rsidR="002D7AF8" w:rsidRPr="002D7AF8" w:rsidRDefault="002D7AF8" w:rsidP="002D7AF8">
                  <w:pPr>
                    <w:rPr>
                      <w:color w:val="4788C8"/>
                    </w:rPr>
                  </w:pP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  <w:t xml:space="preserve">                       Option :      </w:t>
                  </w:r>
                </w:p>
                <w:p w14:paraId="5F0F443C" w14:textId="06F1A08C" w:rsidR="00FE2055" w:rsidRPr="00FE2055" w:rsidRDefault="002D7AF8" w:rsidP="002D7AF8">
                  <w:pPr>
                    <w:rPr>
                      <w:color w:val="4788C8"/>
                    </w:rPr>
                  </w:pP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</w:r>
                  <w:r w:rsidRPr="002D7AF8">
                    <w:rPr>
                      <w:color w:val="4788C8"/>
                    </w:rPr>
                    <w:tab/>
                    <w:t xml:space="preserve">          Avec ou sans étiquette autocollante au verso</w:t>
                  </w:r>
                </w:p>
              </w:txbxContent>
            </v:textbox>
            <w10:wrap type="square"/>
          </v:shape>
        </w:pict>
      </w:r>
      <w:r w:rsidR="006C0FE9">
        <w:rPr>
          <w:noProof/>
        </w:rPr>
        <w:pict w14:anchorId="432EE1D5">
          <v:shape id="_x0000_s1032" type="#_x0000_t202" style="position:absolute;margin-left:-50.35pt;margin-top:679.35pt;width:545.3pt;height:44.05pt;z-index:251661824;mso-position-horizontal-relative:text;mso-position-vertical-relative:text" filled="f" strokecolor="white [3212]">
            <v:textbox>
              <w:txbxContent>
                <w:p w14:paraId="7A1FF691" w14:textId="77777777" w:rsidR="008C12A3" w:rsidRPr="00324631" w:rsidRDefault="008C12A3" w:rsidP="008C12A3">
                  <w:pPr>
                    <w:spacing w:before="97"/>
                    <w:ind w:left="106"/>
                    <w:rPr>
                      <w:color w:val="0D0D0D" w:themeColor="text1" w:themeTint="F2"/>
                      <w:w w:val="105"/>
                      <w:sz w:val="16"/>
                    </w:rPr>
                  </w:pPr>
                  <w:r w:rsidRPr="00324631">
                    <w:rPr>
                      <w:b/>
                      <w:color w:val="0D0D0D" w:themeColor="text1" w:themeTint="F2"/>
                      <w:w w:val="105"/>
                      <w:sz w:val="16"/>
                    </w:rPr>
                    <w:t xml:space="preserve">DEJOIE </w:t>
                  </w:r>
                  <w:r w:rsidRPr="00324631">
                    <w:rPr>
                      <w:color w:val="0D0D0D" w:themeColor="text1" w:themeTint="F2"/>
                      <w:w w:val="105"/>
                      <w:sz w:val="16"/>
                    </w:rPr>
                    <w:t>- 10 Boulevard de la Liberté C.S. 88411 44184 Nantes Cedex 4</w:t>
                  </w:r>
                </w:p>
                <w:p w14:paraId="3388B3B7" w14:textId="77777777" w:rsidR="008C12A3" w:rsidRPr="00324631" w:rsidRDefault="008C12A3" w:rsidP="008C12A3">
                  <w:pPr>
                    <w:spacing w:before="12"/>
                    <w:ind w:left="106"/>
                    <w:rPr>
                      <w:color w:val="0D0D0D" w:themeColor="text1" w:themeTint="F2"/>
                      <w:sz w:val="16"/>
                    </w:rPr>
                  </w:pPr>
                  <w:r w:rsidRPr="00324631">
                    <w:rPr>
                      <w:color w:val="0D0D0D" w:themeColor="text1" w:themeTint="F2"/>
                      <w:sz w:val="16"/>
                    </w:rPr>
                    <w:t xml:space="preserve">Tél : +33 (0)2 40 46 22 24 - Fax : +33 (0)2 40 46 22 12 - </w:t>
                  </w:r>
                  <w:hyperlink r:id="rId8">
                    <w:r w:rsidRPr="00324631">
                      <w:rPr>
                        <w:color w:val="0D0D0D" w:themeColor="text1" w:themeTint="F2"/>
                        <w:sz w:val="16"/>
                      </w:rPr>
                      <w:t>contact@dejoie.com</w:t>
                    </w:r>
                  </w:hyperlink>
                </w:p>
                <w:p w14:paraId="640F2198" w14:textId="77777777" w:rsidR="008C12A3" w:rsidRDefault="008C12A3" w:rsidP="008C12A3">
                  <w:pPr>
                    <w:spacing w:before="97"/>
                    <w:ind w:left="106"/>
                    <w:rPr>
                      <w:sz w:val="16"/>
                    </w:rPr>
                  </w:pPr>
                </w:p>
                <w:p w14:paraId="374313B5" w14:textId="77777777" w:rsidR="008C12A3" w:rsidRDefault="008C12A3" w:rsidP="008C12A3">
                  <w:pPr>
                    <w:spacing w:before="12"/>
                    <w:ind w:left="106"/>
                    <w:rPr>
                      <w:sz w:val="16"/>
                    </w:rPr>
                  </w:pPr>
                  <w:r>
                    <w:rPr>
                      <w:color w:val="9C9B9B"/>
                      <w:sz w:val="16"/>
                    </w:rPr>
                    <w:t xml:space="preserve">Tél : +33 (0)2 40 46 22 24 - Fax : +33 (0)2 40 46 22 12 - </w:t>
                  </w:r>
                  <w:hyperlink r:id="rId9">
                    <w:r>
                      <w:rPr>
                        <w:color w:val="9C9B9B"/>
                        <w:sz w:val="16"/>
                      </w:rPr>
                      <w:t>contact@dejoie.com</w:t>
                    </w:r>
                  </w:hyperlink>
                </w:p>
                <w:p w14:paraId="5D00934E" w14:textId="77777777" w:rsidR="008C12A3" w:rsidRDefault="008C12A3"/>
              </w:txbxContent>
            </v:textbox>
          </v:shape>
        </w:pict>
      </w:r>
    </w:p>
    <w:sectPr w:rsidR="0098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3B"/>
    <w:rsid w:val="00030F83"/>
    <w:rsid w:val="0022587E"/>
    <w:rsid w:val="00242C91"/>
    <w:rsid w:val="002D7AF8"/>
    <w:rsid w:val="00324631"/>
    <w:rsid w:val="004F0E3B"/>
    <w:rsid w:val="006C0FE9"/>
    <w:rsid w:val="00886A8A"/>
    <w:rsid w:val="008C12A3"/>
    <w:rsid w:val="00980B34"/>
    <w:rsid w:val="00AD4A72"/>
    <w:rsid w:val="00AF38DB"/>
    <w:rsid w:val="00B052B1"/>
    <w:rsid w:val="00B57AD8"/>
    <w:rsid w:val="00C44178"/>
    <w:rsid w:val="00C80B91"/>
    <w:rsid w:val="00CB26AF"/>
    <w:rsid w:val="00DF23CE"/>
    <w:rsid w:val="00E849EF"/>
    <w:rsid w:val="00F374B8"/>
    <w:rsid w:val="00F52341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4788c8,#8eb6de,#297fd5"/>
    </o:shapedefaults>
    <o:shapelayout v:ext="edit">
      <o:idmap v:ext="edit" data="1"/>
    </o:shapelayout>
  </w:shapeDefaults>
  <w:decimalSymbol w:val=","/>
  <w:listSeparator w:val=";"/>
  <w14:docId w14:val="14988A75"/>
  <w15:chartTrackingRefBased/>
  <w15:docId w15:val="{F21F395E-23B5-42BD-AA11-2D35565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8C12A3"/>
    <w:pPr>
      <w:widowControl w:val="0"/>
      <w:autoSpaceDE w:val="0"/>
      <w:autoSpaceDN w:val="0"/>
      <w:spacing w:before="61" w:after="0" w:line="240" w:lineRule="auto"/>
      <w:ind w:left="3145" w:right="3542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8C12A3"/>
    <w:rPr>
      <w:rFonts w:ascii="Times New Roman" w:eastAsia="Times New Roman" w:hAnsi="Times New Roman" w:cs="Times New Roman"/>
      <w:b/>
      <w:bCs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ejoi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dejoie.com" TargetMode="Externa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090C-3005-49C0-B4AF-9524484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Gaétan LE PIOUFFLE</cp:lastModifiedBy>
  <cp:revision>13</cp:revision>
  <dcterms:created xsi:type="dcterms:W3CDTF">2023-10-25T12:34:00Z</dcterms:created>
  <dcterms:modified xsi:type="dcterms:W3CDTF">2024-01-23T08:58:00Z</dcterms:modified>
</cp:coreProperties>
</file>