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87" w:rsidRPr="00604951" w:rsidRDefault="00951787" w:rsidP="009114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overflowPunct/>
        <w:ind w:left="-851" w:right="-994"/>
        <w:jc w:val="center"/>
        <w:textAlignment w:val="auto"/>
        <w:rPr>
          <w:rFonts w:eastAsiaTheme="minorHAnsi"/>
          <w:b/>
          <w:bCs/>
          <w:color w:val="FF0000"/>
          <w:sz w:val="28"/>
          <w:lang w:eastAsia="en-US"/>
        </w:rPr>
      </w:pPr>
    </w:p>
    <w:p w:rsidR="00951787" w:rsidRPr="00604951" w:rsidRDefault="00604951" w:rsidP="009114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overflowPunct/>
        <w:ind w:left="-851" w:right="-994"/>
        <w:jc w:val="center"/>
        <w:textAlignment w:val="auto"/>
        <w:rPr>
          <w:rFonts w:eastAsiaTheme="minorHAnsi"/>
          <w:b/>
          <w:bCs/>
          <w:color w:val="002060"/>
          <w:sz w:val="40"/>
          <w:lang w:eastAsia="en-US"/>
        </w:rPr>
      </w:pPr>
      <w:r w:rsidRPr="00604951">
        <w:rPr>
          <w:rFonts w:eastAsiaTheme="minorHAnsi"/>
          <w:b/>
          <w:bCs/>
          <w:color w:val="002060"/>
          <w:sz w:val="40"/>
          <w:lang w:eastAsia="en-US"/>
        </w:rPr>
        <w:t>QUATRE</w:t>
      </w:r>
      <w:r w:rsidR="00951787" w:rsidRPr="00604951">
        <w:rPr>
          <w:rFonts w:eastAsiaTheme="minorHAnsi"/>
          <w:b/>
          <w:bCs/>
          <w:color w:val="002060"/>
          <w:sz w:val="40"/>
          <w:lang w:eastAsia="en-US"/>
        </w:rPr>
        <w:t xml:space="preserve"> ACTION</w:t>
      </w:r>
      <w:r w:rsidRPr="00604951">
        <w:rPr>
          <w:rFonts w:eastAsiaTheme="minorHAnsi"/>
          <w:b/>
          <w:bCs/>
          <w:color w:val="002060"/>
          <w:sz w:val="40"/>
          <w:lang w:eastAsia="en-US"/>
        </w:rPr>
        <w:t>S AVEC UN SEUL PRODUIT</w:t>
      </w:r>
    </w:p>
    <w:p w:rsidR="00604951" w:rsidRPr="00604951" w:rsidRDefault="00604951" w:rsidP="009114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overflowPunct/>
        <w:ind w:left="-851" w:right="-994"/>
        <w:jc w:val="center"/>
        <w:textAlignment w:val="auto"/>
        <w:rPr>
          <w:rFonts w:eastAsiaTheme="minorHAnsi"/>
          <w:b/>
          <w:bCs/>
          <w:color w:val="FF0000"/>
          <w:sz w:val="40"/>
          <w:lang w:eastAsia="en-US"/>
        </w:rPr>
      </w:pPr>
    </w:p>
    <w:p w:rsidR="00951787" w:rsidRPr="00604951" w:rsidRDefault="00604951" w:rsidP="009114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1985"/>
          <w:tab w:val="center" w:pos="6804"/>
        </w:tabs>
        <w:overflowPunct/>
        <w:ind w:left="-851" w:right="-994"/>
        <w:textAlignment w:val="auto"/>
        <w:rPr>
          <w:rFonts w:eastAsiaTheme="minorHAnsi"/>
          <w:b/>
          <w:bCs/>
          <w:color w:val="FF0000"/>
          <w:sz w:val="40"/>
          <w:lang w:eastAsia="en-US"/>
        </w:rPr>
      </w:pPr>
      <w:r>
        <w:rPr>
          <w:rFonts w:eastAsiaTheme="minorHAnsi"/>
          <w:b/>
          <w:bCs/>
          <w:color w:val="FF0000"/>
          <w:sz w:val="40"/>
          <w:lang w:eastAsia="en-US"/>
        </w:rPr>
        <w:tab/>
      </w:r>
      <w:r w:rsidR="00F7517C" w:rsidRPr="00604951">
        <w:rPr>
          <w:rFonts w:eastAsiaTheme="minorHAnsi"/>
          <w:b/>
          <w:bCs/>
          <w:color w:val="FF0000"/>
          <w:sz w:val="40"/>
          <w:lang w:eastAsia="en-US"/>
        </w:rPr>
        <w:t>DÉVERGLAÇANT</w:t>
      </w:r>
      <w:r>
        <w:rPr>
          <w:rFonts w:eastAsiaTheme="minorHAnsi"/>
          <w:b/>
          <w:bCs/>
          <w:color w:val="FF0000"/>
          <w:sz w:val="28"/>
          <w:lang w:eastAsia="en-US"/>
        </w:rPr>
        <w:tab/>
      </w:r>
      <w:r w:rsidR="00B168D7">
        <w:rPr>
          <w:rFonts w:eastAsiaTheme="minorHAnsi"/>
          <w:b/>
          <w:bCs/>
          <w:color w:val="FF0000"/>
          <w:sz w:val="28"/>
          <w:lang w:eastAsia="en-US"/>
        </w:rPr>
        <w:t>rapide</w:t>
      </w:r>
      <w:r w:rsidR="003303BC">
        <w:rPr>
          <w:rFonts w:eastAsiaTheme="minorHAnsi"/>
          <w:b/>
          <w:bCs/>
          <w:color w:val="FF0000"/>
          <w:sz w:val="28"/>
          <w:lang w:eastAsia="en-US"/>
        </w:rPr>
        <w:t xml:space="preserve"> et efficace</w:t>
      </w:r>
    </w:p>
    <w:p w:rsidR="00894D9F" w:rsidRPr="00604951" w:rsidRDefault="00604951" w:rsidP="009114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1985"/>
          <w:tab w:val="center" w:pos="6804"/>
        </w:tabs>
        <w:overflowPunct/>
        <w:ind w:left="-851" w:right="-994"/>
        <w:textAlignment w:val="auto"/>
        <w:rPr>
          <w:rFonts w:eastAsiaTheme="minorHAnsi"/>
          <w:b/>
          <w:bCs/>
          <w:color w:val="FF0000"/>
          <w:sz w:val="28"/>
          <w:lang w:eastAsia="en-US"/>
        </w:rPr>
      </w:pPr>
      <w:r>
        <w:rPr>
          <w:rFonts w:eastAsiaTheme="minorHAnsi"/>
          <w:b/>
          <w:bCs/>
          <w:color w:val="FF0000"/>
          <w:sz w:val="40"/>
          <w:lang w:eastAsia="en-US"/>
        </w:rPr>
        <w:tab/>
      </w:r>
      <w:r w:rsidR="00951787" w:rsidRPr="00604951">
        <w:rPr>
          <w:rFonts w:eastAsiaTheme="minorHAnsi"/>
          <w:b/>
          <w:bCs/>
          <w:color w:val="FF0000"/>
          <w:sz w:val="40"/>
          <w:lang w:eastAsia="en-US"/>
        </w:rPr>
        <w:t>ANTI</w:t>
      </w:r>
      <w:r w:rsidR="00200EDE" w:rsidRPr="00604951">
        <w:rPr>
          <w:rFonts w:eastAsiaTheme="minorHAnsi"/>
          <w:b/>
          <w:bCs/>
          <w:color w:val="FF0000"/>
          <w:sz w:val="40"/>
          <w:lang w:eastAsia="en-US"/>
        </w:rPr>
        <w:t>DÉRAPANT</w:t>
      </w:r>
      <w:r>
        <w:rPr>
          <w:rFonts w:eastAsiaTheme="minorHAnsi"/>
          <w:b/>
          <w:bCs/>
          <w:color w:val="FF0000"/>
          <w:sz w:val="40"/>
          <w:lang w:eastAsia="en-US"/>
        </w:rPr>
        <w:tab/>
      </w:r>
      <w:r w:rsidRPr="00604951">
        <w:rPr>
          <w:rFonts w:eastAsiaTheme="minorHAnsi"/>
          <w:b/>
          <w:bCs/>
          <w:color w:val="FF0000"/>
          <w:sz w:val="28"/>
          <w:lang w:eastAsia="en-US"/>
        </w:rPr>
        <w:t xml:space="preserve">action </w:t>
      </w:r>
      <w:r w:rsidR="00DA65C2" w:rsidRPr="00604951">
        <w:rPr>
          <w:rFonts w:eastAsiaTheme="minorHAnsi"/>
          <w:b/>
          <w:bCs/>
          <w:color w:val="FF0000"/>
          <w:sz w:val="28"/>
          <w:lang w:eastAsia="en-US"/>
        </w:rPr>
        <w:t>immédiat</w:t>
      </w:r>
      <w:r w:rsidRPr="00604951">
        <w:rPr>
          <w:rFonts w:eastAsiaTheme="minorHAnsi"/>
          <w:b/>
          <w:bCs/>
          <w:color w:val="FF0000"/>
          <w:sz w:val="28"/>
          <w:lang w:eastAsia="en-US"/>
        </w:rPr>
        <w:t>e</w:t>
      </w:r>
    </w:p>
    <w:p w:rsidR="00604951" w:rsidRPr="00604951" w:rsidRDefault="00604951" w:rsidP="009114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1985"/>
          <w:tab w:val="center" w:pos="6804"/>
        </w:tabs>
        <w:overflowPunct/>
        <w:ind w:left="-851" w:right="-994"/>
        <w:textAlignment w:val="auto"/>
        <w:rPr>
          <w:rFonts w:eastAsiaTheme="minorHAnsi"/>
          <w:b/>
          <w:bCs/>
          <w:color w:val="FF0000"/>
          <w:sz w:val="40"/>
          <w:lang w:eastAsia="en-US"/>
        </w:rPr>
      </w:pPr>
      <w:r>
        <w:rPr>
          <w:rFonts w:eastAsiaTheme="minorHAnsi"/>
          <w:b/>
          <w:bCs/>
          <w:color w:val="FF0000"/>
          <w:sz w:val="40"/>
          <w:lang w:eastAsia="en-US"/>
        </w:rPr>
        <w:tab/>
      </w:r>
      <w:r w:rsidR="00F7517C" w:rsidRPr="00604951">
        <w:rPr>
          <w:rFonts w:eastAsiaTheme="minorHAnsi"/>
          <w:b/>
          <w:bCs/>
          <w:color w:val="FF0000"/>
          <w:sz w:val="40"/>
          <w:lang w:eastAsia="en-US"/>
        </w:rPr>
        <w:t>ABSORBANT</w:t>
      </w:r>
      <w:r>
        <w:rPr>
          <w:rFonts w:eastAsiaTheme="minorHAnsi"/>
          <w:b/>
          <w:bCs/>
          <w:color w:val="FF0000"/>
          <w:sz w:val="40"/>
          <w:lang w:eastAsia="en-US"/>
        </w:rPr>
        <w:tab/>
      </w:r>
      <w:r w:rsidRPr="00604951">
        <w:rPr>
          <w:rFonts w:eastAsiaTheme="minorHAnsi"/>
          <w:b/>
          <w:bCs/>
          <w:color w:val="FF0000"/>
          <w:sz w:val="28"/>
          <w:lang w:eastAsia="en-US"/>
        </w:rPr>
        <w:t>limite la formation de boue</w:t>
      </w:r>
      <w:r w:rsidR="00C85251">
        <w:rPr>
          <w:rFonts w:eastAsiaTheme="minorHAnsi"/>
          <w:b/>
          <w:bCs/>
          <w:color w:val="FF0000"/>
          <w:sz w:val="28"/>
          <w:lang w:eastAsia="en-US"/>
        </w:rPr>
        <w:t>s</w:t>
      </w:r>
      <w:r w:rsidRPr="00604951">
        <w:rPr>
          <w:rFonts w:eastAsiaTheme="minorHAnsi"/>
          <w:b/>
          <w:bCs/>
          <w:color w:val="FF0000"/>
          <w:sz w:val="28"/>
          <w:lang w:eastAsia="en-US"/>
        </w:rPr>
        <w:t xml:space="preserve"> en absorbant l’eau</w:t>
      </w:r>
    </w:p>
    <w:p w:rsidR="00E451E5" w:rsidRPr="00604951" w:rsidRDefault="00604951" w:rsidP="009114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1985"/>
          <w:tab w:val="center" w:pos="6804"/>
        </w:tabs>
        <w:overflowPunct/>
        <w:ind w:left="-851" w:right="-994"/>
        <w:textAlignment w:val="auto"/>
        <w:rPr>
          <w:rFonts w:eastAsiaTheme="minorHAnsi"/>
          <w:b/>
          <w:bCs/>
          <w:color w:val="FF0000"/>
          <w:sz w:val="40"/>
          <w:lang w:eastAsia="en-US"/>
        </w:rPr>
      </w:pPr>
      <w:r>
        <w:rPr>
          <w:rFonts w:eastAsiaTheme="minorHAnsi"/>
          <w:b/>
          <w:bCs/>
          <w:color w:val="FF0000"/>
          <w:sz w:val="40"/>
          <w:lang w:eastAsia="en-US"/>
        </w:rPr>
        <w:tab/>
      </w:r>
      <w:r w:rsidR="00E451E5" w:rsidRPr="00604951">
        <w:rPr>
          <w:rFonts w:eastAsiaTheme="minorHAnsi"/>
          <w:b/>
          <w:bCs/>
          <w:color w:val="FF0000"/>
          <w:sz w:val="40"/>
          <w:lang w:eastAsia="en-US"/>
        </w:rPr>
        <w:t>TRACEUR</w:t>
      </w:r>
      <w:r>
        <w:rPr>
          <w:rFonts w:eastAsiaTheme="minorHAnsi"/>
          <w:b/>
          <w:bCs/>
          <w:color w:val="FF0000"/>
          <w:sz w:val="40"/>
          <w:lang w:eastAsia="en-US"/>
        </w:rPr>
        <w:tab/>
      </w:r>
      <w:r w:rsidR="00DE1D8B">
        <w:rPr>
          <w:rFonts w:eastAsiaTheme="minorHAnsi"/>
          <w:b/>
          <w:bCs/>
          <w:color w:val="FF0000"/>
          <w:sz w:val="28"/>
          <w:lang w:eastAsia="en-US"/>
        </w:rPr>
        <w:t>identifie les zones traitées</w:t>
      </w:r>
    </w:p>
    <w:p w:rsidR="00951787" w:rsidRPr="00604951" w:rsidRDefault="00951787" w:rsidP="009114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1701"/>
          <w:tab w:val="center" w:pos="6804"/>
        </w:tabs>
        <w:overflowPunct/>
        <w:ind w:left="-851" w:right="-994"/>
        <w:jc w:val="center"/>
        <w:textAlignment w:val="auto"/>
        <w:rPr>
          <w:rFonts w:eastAsiaTheme="minorHAnsi"/>
          <w:b/>
          <w:bCs/>
          <w:color w:val="FF0000"/>
          <w:sz w:val="28"/>
          <w:lang w:eastAsia="en-US"/>
        </w:rPr>
      </w:pPr>
    </w:p>
    <w:p w:rsidR="00200EDE" w:rsidRPr="004264D7" w:rsidRDefault="00200EDE" w:rsidP="00B7134D">
      <w:pPr>
        <w:overflowPunct/>
        <w:jc w:val="center"/>
        <w:textAlignment w:val="auto"/>
        <w:rPr>
          <w:rFonts w:eastAsiaTheme="minorHAnsi"/>
          <w:b/>
          <w:bCs/>
          <w:color w:val="000000"/>
          <w:lang w:eastAsia="en-US"/>
        </w:rPr>
      </w:pPr>
    </w:p>
    <w:p w:rsidR="00604951" w:rsidRDefault="00604951" w:rsidP="00B7134D">
      <w:pPr>
        <w:overflowPunct/>
        <w:jc w:val="center"/>
        <w:textAlignment w:val="auto"/>
        <w:rPr>
          <w:rFonts w:eastAsiaTheme="minorHAnsi"/>
          <w:b/>
          <w:bCs/>
          <w:color w:val="000000"/>
          <w:sz w:val="36"/>
          <w:lang w:eastAsia="en-US"/>
        </w:rPr>
      </w:pPr>
      <w:r w:rsidRPr="00604951">
        <w:rPr>
          <w:rFonts w:eastAsiaTheme="minorHAnsi"/>
          <w:b/>
          <w:bCs/>
          <w:color w:val="000000"/>
          <w:sz w:val="36"/>
          <w:lang w:eastAsia="en-US"/>
        </w:rPr>
        <w:t>Utilisé par la ville de Paris pour ses parcs et jardins</w:t>
      </w:r>
    </w:p>
    <w:p w:rsidR="003F1D09" w:rsidRDefault="00A27266" w:rsidP="00B7134D">
      <w:pPr>
        <w:overflowPunct/>
        <w:jc w:val="center"/>
        <w:textAlignment w:val="auto"/>
        <w:rPr>
          <w:rFonts w:eastAsiaTheme="minorHAnsi"/>
          <w:b/>
          <w:bCs/>
          <w:color w:val="000000"/>
          <w:sz w:val="36"/>
          <w:lang w:eastAsia="en-US"/>
        </w:rPr>
      </w:pPr>
      <w:proofErr w:type="gramStart"/>
      <w:r>
        <w:rPr>
          <w:rFonts w:eastAsiaTheme="minorHAnsi"/>
          <w:b/>
          <w:bCs/>
          <w:color w:val="000000"/>
          <w:sz w:val="36"/>
          <w:lang w:eastAsia="en-US"/>
        </w:rPr>
        <w:t>p</w:t>
      </w:r>
      <w:r w:rsidR="004B00A9">
        <w:rPr>
          <w:rFonts w:eastAsiaTheme="minorHAnsi"/>
          <w:b/>
          <w:bCs/>
          <w:color w:val="000000"/>
          <w:sz w:val="36"/>
          <w:lang w:eastAsia="en-US"/>
        </w:rPr>
        <w:t>ar</w:t>
      </w:r>
      <w:proofErr w:type="gramEnd"/>
      <w:r w:rsidR="00F50C5F">
        <w:rPr>
          <w:rFonts w:eastAsiaTheme="minorHAnsi"/>
          <w:b/>
          <w:bCs/>
          <w:color w:val="000000"/>
          <w:sz w:val="36"/>
          <w:lang w:eastAsia="en-US"/>
        </w:rPr>
        <w:t xml:space="preserve"> la</w:t>
      </w:r>
      <w:r w:rsidR="004B00A9">
        <w:rPr>
          <w:rFonts w:eastAsiaTheme="minorHAnsi"/>
          <w:b/>
          <w:bCs/>
          <w:color w:val="000000"/>
          <w:sz w:val="36"/>
          <w:lang w:eastAsia="en-US"/>
        </w:rPr>
        <w:t xml:space="preserve"> ville d’Auxerre pour le parvis de sa cathédrale</w:t>
      </w:r>
    </w:p>
    <w:p w:rsidR="004264D7" w:rsidRPr="004264D7" w:rsidRDefault="004264D7" w:rsidP="00B7134D">
      <w:pPr>
        <w:overflowPunct/>
        <w:jc w:val="center"/>
        <w:textAlignment w:val="auto"/>
        <w:rPr>
          <w:rFonts w:eastAsiaTheme="minorHAnsi"/>
          <w:b/>
          <w:bCs/>
          <w:color w:val="000000"/>
          <w:lang w:eastAsia="en-US"/>
        </w:rPr>
      </w:pPr>
    </w:p>
    <w:p w:rsidR="00604951" w:rsidRDefault="003F1D09" w:rsidP="00B7134D">
      <w:pPr>
        <w:overflowPunct/>
        <w:jc w:val="center"/>
        <w:textAlignment w:val="auto"/>
        <w:rPr>
          <w:rFonts w:eastAsiaTheme="minorHAnsi"/>
          <w:b/>
          <w:bCs/>
          <w:color w:val="000000"/>
          <w:sz w:val="28"/>
          <w:lang w:eastAsia="en-US"/>
        </w:rPr>
      </w:pPr>
      <w:r>
        <w:rPr>
          <w:rFonts w:eastAsiaTheme="minorHAnsi"/>
          <w:b/>
          <w:bCs/>
          <w:i/>
          <w:noProof/>
          <w:color w:val="4F81BD" w:themeColor="accent1"/>
          <w:sz w:val="28"/>
        </w:rPr>
        <w:drawing>
          <wp:anchor distT="0" distB="0" distL="114300" distR="114300" simplePos="0" relativeHeight="251658240" behindDoc="1" locked="0" layoutInCell="1" allowOverlap="1" wp14:anchorId="25479C38" wp14:editId="4740E670">
            <wp:simplePos x="0" y="0"/>
            <wp:positionH relativeFrom="column">
              <wp:posOffset>3595370</wp:posOffset>
            </wp:positionH>
            <wp:positionV relativeFrom="paragraph">
              <wp:posOffset>36195</wp:posOffset>
            </wp:positionV>
            <wp:extent cx="2723515" cy="2047875"/>
            <wp:effectExtent l="0" t="0" r="635" b="9525"/>
            <wp:wrapNone/>
            <wp:docPr id="1" name="Image 1" descr="C:\Users\pierre-yves.aubry\Desktop\Bureau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rre-yves.aubry\Desktop\Bureau\Sans tit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031" w:rsidRDefault="004264D7" w:rsidP="004264D7">
      <w:pPr>
        <w:overflowPunct/>
        <w:ind w:left="-851" w:right="3684"/>
        <w:jc w:val="center"/>
        <w:textAlignment w:val="auto"/>
        <w:rPr>
          <w:rFonts w:eastAsiaTheme="minorHAnsi"/>
          <w:b/>
          <w:bCs/>
          <w:i/>
          <w:color w:val="4F81BD" w:themeColor="accent1"/>
          <w:sz w:val="36"/>
          <w:lang w:eastAsia="en-US"/>
        </w:rPr>
      </w:pPr>
      <w:r>
        <w:rPr>
          <w:rFonts w:eastAsiaTheme="minorHAnsi"/>
          <w:b/>
          <w:bCs/>
          <w:i/>
          <w:color w:val="4F81BD" w:themeColor="accent1"/>
          <w:sz w:val="36"/>
          <w:lang w:eastAsia="en-US"/>
        </w:rPr>
        <w:t>DEGI’</w:t>
      </w:r>
      <w:r w:rsidRPr="002D68F0">
        <w:rPr>
          <w:rFonts w:eastAsiaTheme="minorHAnsi"/>
          <w:b/>
          <w:bCs/>
          <w:i/>
          <w:color w:val="007A3D"/>
          <w:sz w:val="36"/>
          <w:lang w:eastAsia="en-US"/>
        </w:rPr>
        <w:t>VERT</w:t>
      </w:r>
    </w:p>
    <w:p w:rsidR="00925031" w:rsidRPr="00C164AB" w:rsidRDefault="004264D7" w:rsidP="004264D7">
      <w:pPr>
        <w:overflowPunct/>
        <w:ind w:left="-851" w:right="3684"/>
        <w:jc w:val="center"/>
        <w:textAlignment w:val="auto"/>
        <w:rPr>
          <w:rFonts w:eastAsiaTheme="minorHAnsi"/>
          <w:bCs/>
          <w:i/>
          <w:color w:val="4F81BD" w:themeColor="accent1"/>
          <w:sz w:val="36"/>
          <w:lang w:eastAsia="en-US"/>
        </w:rPr>
      </w:pPr>
      <w:r w:rsidRPr="00C164AB">
        <w:rPr>
          <w:rFonts w:eastAsiaTheme="minorHAnsi"/>
          <w:bCs/>
          <w:i/>
          <w:color w:val="4F81BD" w:themeColor="accent1"/>
          <w:sz w:val="36"/>
          <w:lang w:eastAsia="en-US"/>
        </w:rPr>
        <w:t xml:space="preserve"> </w:t>
      </w:r>
      <w:proofErr w:type="gramStart"/>
      <w:r w:rsidRPr="00C164AB">
        <w:rPr>
          <w:rFonts w:eastAsiaTheme="minorHAnsi"/>
          <w:bCs/>
          <w:i/>
          <w:color w:val="4F81BD" w:themeColor="accent1"/>
          <w:sz w:val="36"/>
          <w:lang w:eastAsia="en-US"/>
        </w:rPr>
        <w:t>peut</w:t>
      </w:r>
      <w:proofErr w:type="gramEnd"/>
      <w:r w:rsidRPr="00C164AB">
        <w:rPr>
          <w:rFonts w:eastAsiaTheme="minorHAnsi"/>
          <w:bCs/>
          <w:i/>
          <w:color w:val="4F81BD" w:themeColor="accent1"/>
          <w:sz w:val="36"/>
          <w:lang w:eastAsia="en-US"/>
        </w:rPr>
        <w:t xml:space="preserve"> être appliqué </w:t>
      </w:r>
    </w:p>
    <w:p w:rsidR="000B6590" w:rsidRPr="00C164AB" w:rsidRDefault="004264D7" w:rsidP="004264D7">
      <w:pPr>
        <w:overflowPunct/>
        <w:ind w:left="-851" w:right="3684"/>
        <w:jc w:val="center"/>
        <w:textAlignment w:val="auto"/>
        <w:rPr>
          <w:rFonts w:eastAsiaTheme="minorHAnsi"/>
          <w:b/>
          <w:bCs/>
          <w:i/>
          <w:color w:val="4F81BD" w:themeColor="accent1"/>
          <w:sz w:val="36"/>
          <w:u w:val="single"/>
          <w:lang w:eastAsia="en-US"/>
        </w:rPr>
      </w:pPr>
      <w:proofErr w:type="gramStart"/>
      <w:r w:rsidRPr="00C164AB">
        <w:rPr>
          <w:rFonts w:eastAsiaTheme="minorHAnsi"/>
          <w:b/>
          <w:bCs/>
          <w:i/>
          <w:color w:val="4F81BD" w:themeColor="accent1"/>
          <w:sz w:val="36"/>
          <w:u w:val="single"/>
          <w:lang w:eastAsia="en-US"/>
        </w:rPr>
        <w:t>directement</w:t>
      </w:r>
      <w:proofErr w:type="gramEnd"/>
      <w:r w:rsidRPr="00C164AB">
        <w:rPr>
          <w:rFonts w:eastAsiaTheme="minorHAnsi"/>
          <w:b/>
          <w:bCs/>
          <w:i/>
          <w:color w:val="4F81BD" w:themeColor="accent1"/>
          <w:sz w:val="36"/>
          <w:u w:val="single"/>
          <w:lang w:eastAsia="en-US"/>
        </w:rPr>
        <w:t xml:space="preserve"> sur les pelouses</w:t>
      </w:r>
      <w:r w:rsidR="000B6590" w:rsidRPr="00C164AB">
        <w:rPr>
          <w:rFonts w:eastAsiaTheme="minorHAnsi"/>
          <w:b/>
          <w:bCs/>
          <w:i/>
          <w:color w:val="4F81BD" w:themeColor="accent1"/>
          <w:sz w:val="36"/>
          <w:u w:val="single"/>
          <w:lang w:eastAsia="en-US"/>
        </w:rPr>
        <w:t xml:space="preserve"> </w:t>
      </w:r>
    </w:p>
    <w:p w:rsidR="004264D7" w:rsidRPr="00C164AB" w:rsidRDefault="00C164AB" w:rsidP="004264D7">
      <w:pPr>
        <w:overflowPunct/>
        <w:ind w:left="-851" w:right="3684"/>
        <w:jc w:val="center"/>
        <w:textAlignment w:val="auto"/>
        <w:rPr>
          <w:rFonts w:eastAsiaTheme="minorHAnsi"/>
          <w:bCs/>
          <w:i/>
          <w:color w:val="4F81BD" w:themeColor="accent1"/>
          <w:sz w:val="36"/>
          <w:lang w:eastAsia="en-US"/>
        </w:rPr>
      </w:pPr>
      <w:proofErr w:type="gramStart"/>
      <w:r w:rsidRPr="00C164AB">
        <w:rPr>
          <w:rFonts w:eastAsiaTheme="minorHAnsi"/>
          <w:bCs/>
          <w:i/>
          <w:color w:val="4F81BD" w:themeColor="accent1"/>
          <w:sz w:val="36"/>
          <w:lang w:eastAsia="en-US"/>
        </w:rPr>
        <w:t>ou</w:t>
      </w:r>
      <w:proofErr w:type="gramEnd"/>
      <w:r w:rsidRPr="00C164AB">
        <w:rPr>
          <w:rFonts w:eastAsiaTheme="minorHAnsi"/>
          <w:bCs/>
          <w:i/>
          <w:color w:val="4F81BD" w:themeColor="accent1"/>
          <w:sz w:val="36"/>
          <w:lang w:eastAsia="en-US"/>
        </w:rPr>
        <w:t xml:space="preserve"> autour des</w:t>
      </w:r>
      <w:r w:rsidR="000B6590" w:rsidRPr="00C164AB">
        <w:rPr>
          <w:rFonts w:eastAsiaTheme="minorHAnsi"/>
          <w:bCs/>
          <w:i/>
          <w:color w:val="4F81BD" w:themeColor="accent1"/>
          <w:sz w:val="36"/>
          <w:lang w:eastAsia="en-US"/>
        </w:rPr>
        <w:t xml:space="preserve"> parterre</w:t>
      </w:r>
      <w:r w:rsidRPr="00C164AB">
        <w:rPr>
          <w:rFonts w:eastAsiaTheme="minorHAnsi"/>
          <w:bCs/>
          <w:i/>
          <w:color w:val="4F81BD" w:themeColor="accent1"/>
          <w:sz w:val="36"/>
          <w:lang w:eastAsia="en-US"/>
        </w:rPr>
        <w:t>s</w:t>
      </w:r>
      <w:r w:rsidR="000B6590" w:rsidRPr="00C164AB">
        <w:rPr>
          <w:rFonts w:eastAsiaTheme="minorHAnsi"/>
          <w:bCs/>
          <w:i/>
          <w:color w:val="4F81BD" w:themeColor="accent1"/>
          <w:sz w:val="36"/>
          <w:lang w:eastAsia="en-US"/>
        </w:rPr>
        <w:t xml:space="preserve"> de fleurs</w:t>
      </w:r>
    </w:p>
    <w:p w:rsidR="000027A2" w:rsidRDefault="000027A2" w:rsidP="003F1D09">
      <w:pPr>
        <w:overflowPunct/>
        <w:ind w:left="-851" w:right="3684"/>
        <w:textAlignment w:val="auto"/>
        <w:rPr>
          <w:rFonts w:eastAsiaTheme="minorHAnsi"/>
          <w:b/>
          <w:bCs/>
          <w:i/>
          <w:color w:val="000000"/>
          <w:sz w:val="24"/>
          <w:lang w:eastAsia="en-US"/>
        </w:rPr>
      </w:pPr>
    </w:p>
    <w:p w:rsidR="009439FB" w:rsidRPr="000027A2" w:rsidRDefault="00B95365" w:rsidP="003F1D09">
      <w:pPr>
        <w:overflowPunct/>
        <w:ind w:left="-851" w:right="3684"/>
        <w:jc w:val="center"/>
        <w:textAlignment w:val="auto"/>
        <w:rPr>
          <w:rFonts w:eastAsiaTheme="minorHAnsi"/>
          <w:b/>
          <w:bCs/>
          <w:i/>
          <w:color w:val="FF0000"/>
          <w:sz w:val="28"/>
          <w:lang w:eastAsia="en-US"/>
        </w:rPr>
      </w:pPr>
      <w:r w:rsidRPr="000027A2">
        <w:rPr>
          <w:rFonts w:eastAsiaTheme="minorHAnsi"/>
          <w:b/>
          <w:bCs/>
          <w:i/>
          <w:color w:val="FF0000"/>
          <w:sz w:val="28"/>
          <w:lang w:eastAsia="en-US"/>
        </w:rPr>
        <w:t>Spécial</w:t>
      </w:r>
    </w:p>
    <w:p w:rsidR="00B95365" w:rsidRPr="000027A2" w:rsidRDefault="00B95365" w:rsidP="003F1D09">
      <w:pPr>
        <w:overflowPunct/>
        <w:ind w:left="-851" w:right="3684"/>
        <w:jc w:val="center"/>
        <w:textAlignment w:val="auto"/>
        <w:rPr>
          <w:rFonts w:eastAsiaTheme="minorHAnsi"/>
          <w:b/>
          <w:bCs/>
          <w:i/>
          <w:color w:val="FF0000"/>
          <w:sz w:val="28"/>
          <w:lang w:eastAsia="en-US"/>
        </w:rPr>
      </w:pPr>
      <w:proofErr w:type="gramStart"/>
      <w:r w:rsidRPr="000027A2">
        <w:rPr>
          <w:rFonts w:eastAsiaTheme="minorHAnsi"/>
          <w:b/>
          <w:bCs/>
          <w:i/>
          <w:color w:val="FF0000"/>
          <w:sz w:val="28"/>
          <w:lang w:eastAsia="en-US"/>
        </w:rPr>
        <w:t>parcs</w:t>
      </w:r>
      <w:proofErr w:type="gramEnd"/>
      <w:r w:rsidRPr="000027A2">
        <w:rPr>
          <w:rFonts w:eastAsiaTheme="minorHAnsi"/>
          <w:b/>
          <w:bCs/>
          <w:i/>
          <w:color w:val="FF0000"/>
          <w:sz w:val="28"/>
          <w:lang w:eastAsia="en-US"/>
        </w:rPr>
        <w:t xml:space="preserve"> et jardins</w:t>
      </w:r>
      <w:r w:rsidR="00770188" w:rsidRPr="000027A2">
        <w:rPr>
          <w:rFonts w:eastAsiaTheme="minorHAnsi"/>
          <w:b/>
          <w:bCs/>
          <w:i/>
          <w:color w:val="FF0000"/>
          <w:sz w:val="28"/>
          <w:lang w:eastAsia="en-US"/>
        </w:rPr>
        <w:t xml:space="preserve">, </w:t>
      </w:r>
      <w:r w:rsidRPr="000027A2">
        <w:rPr>
          <w:rFonts w:eastAsiaTheme="minorHAnsi"/>
          <w:b/>
          <w:bCs/>
          <w:i/>
          <w:color w:val="FF0000"/>
          <w:sz w:val="28"/>
          <w:lang w:eastAsia="en-US"/>
        </w:rPr>
        <w:t>golfs</w:t>
      </w:r>
      <w:r w:rsidR="00770188" w:rsidRPr="000027A2">
        <w:rPr>
          <w:rFonts w:eastAsiaTheme="minorHAnsi"/>
          <w:b/>
          <w:bCs/>
          <w:i/>
          <w:color w:val="FF0000"/>
          <w:sz w:val="28"/>
          <w:lang w:eastAsia="en-US"/>
        </w:rPr>
        <w:t>,</w:t>
      </w:r>
      <w:r w:rsidRPr="000027A2">
        <w:rPr>
          <w:rFonts w:eastAsiaTheme="minorHAnsi"/>
          <w:b/>
          <w:bCs/>
          <w:i/>
          <w:color w:val="FF0000"/>
          <w:sz w:val="28"/>
          <w:lang w:eastAsia="en-US"/>
        </w:rPr>
        <w:t xml:space="preserve"> cours d’école, rues piétonnes,</w:t>
      </w:r>
    </w:p>
    <w:p w:rsidR="00770188" w:rsidRPr="000027A2" w:rsidRDefault="00C15867" w:rsidP="003F1D09">
      <w:pPr>
        <w:overflowPunct/>
        <w:ind w:left="-851" w:right="3684"/>
        <w:jc w:val="center"/>
        <w:textAlignment w:val="auto"/>
        <w:rPr>
          <w:rFonts w:eastAsiaTheme="minorHAnsi"/>
          <w:b/>
          <w:bCs/>
          <w:i/>
          <w:color w:val="FF0000"/>
          <w:sz w:val="28"/>
          <w:lang w:eastAsia="en-US"/>
        </w:rPr>
      </w:pPr>
      <w:proofErr w:type="gramStart"/>
      <w:r>
        <w:rPr>
          <w:rFonts w:eastAsiaTheme="minorHAnsi"/>
          <w:b/>
          <w:bCs/>
          <w:i/>
          <w:color w:val="FF0000"/>
          <w:sz w:val="28"/>
          <w:lang w:eastAsia="en-US"/>
        </w:rPr>
        <w:t>parkings</w:t>
      </w:r>
      <w:proofErr w:type="gramEnd"/>
      <w:r>
        <w:rPr>
          <w:rFonts w:eastAsiaTheme="minorHAnsi"/>
          <w:b/>
          <w:bCs/>
          <w:i/>
          <w:color w:val="FF0000"/>
          <w:sz w:val="28"/>
          <w:lang w:eastAsia="en-US"/>
        </w:rPr>
        <w:t xml:space="preserve">, sites touristiques, </w:t>
      </w:r>
      <w:r w:rsidR="00B95365" w:rsidRPr="000027A2">
        <w:rPr>
          <w:rFonts w:eastAsiaTheme="minorHAnsi"/>
          <w:b/>
          <w:bCs/>
          <w:i/>
          <w:color w:val="FF0000"/>
          <w:sz w:val="28"/>
          <w:lang w:eastAsia="en-US"/>
        </w:rPr>
        <w:t>lieux publics</w:t>
      </w:r>
      <w:r w:rsidR="009439FB" w:rsidRPr="000027A2">
        <w:rPr>
          <w:rFonts w:eastAsiaTheme="minorHAnsi"/>
          <w:b/>
          <w:bCs/>
          <w:i/>
          <w:color w:val="FF0000"/>
          <w:sz w:val="28"/>
          <w:lang w:eastAsia="en-US"/>
        </w:rPr>
        <w:t>,</w:t>
      </w:r>
    </w:p>
    <w:p w:rsidR="009439FB" w:rsidRPr="000027A2" w:rsidRDefault="009439FB" w:rsidP="003F1D09">
      <w:pPr>
        <w:overflowPunct/>
        <w:ind w:left="-851" w:right="3684"/>
        <w:jc w:val="center"/>
        <w:textAlignment w:val="auto"/>
        <w:rPr>
          <w:rFonts w:eastAsiaTheme="minorHAnsi"/>
          <w:b/>
          <w:bCs/>
          <w:i/>
          <w:color w:val="FF0000"/>
          <w:sz w:val="28"/>
          <w:lang w:eastAsia="en-US"/>
        </w:rPr>
      </w:pPr>
      <w:proofErr w:type="gramStart"/>
      <w:r w:rsidRPr="000027A2">
        <w:rPr>
          <w:rFonts w:eastAsiaTheme="minorHAnsi"/>
          <w:b/>
          <w:bCs/>
          <w:i/>
          <w:color w:val="FF0000"/>
          <w:sz w:val="28"/>
          <w:lang w:eastAsia="en-US"/>
        </w:rPr>
        <w:t>abords</w:t>
      </w:r>
      <w:proofErr w:type="gramEnd"/>
      <w:r w:rsidRPr="000027A2">
        <w:rPr>
          <w:rFonts w:eastAsiaTheme="minorHAnsi"/>
          <w:b/>
          <w:bCs/>
          <w:i/>
          <w:color w:val="FF0000"/>
          <w:sz w:val="28"/>
          <w:lang w:eastAsia="en-US"/>
        </w:rPr>
        <w:t xml:space="preserve"> des maisons de retraite, hôpitaux,</w:t>
      </w:r>
      <w:r w:rsidR="00894D9F" w:rsidRPr="000027A2">
        <w:rPr>
          <w:rFonts w:eastAsiaTheme="minorHAnsi"/>
          <w:b/>
          <w:bCs/>
          <w:i/>
          <w:color w:val="FF0000"/>
          <w:sz w:val="28"/>
          <w:lang w:eastAsia="en-US"/>
        </w:rPr>
        <w:t xml:space="preserve"> </w:t>
      </w:r>
      <w:r w:rsidRPr="000027A2">
        <w:rPr>
          <w:rFonts w:eastAsiaTheme="minorHAnsi"/>
          <w:b/>
          <w:bCs/>
          <w:i/>
          <w:color w:val="FF0000"/>
          <w:sz w:val="28"/>
          <w:lang w:eastAsia="en-US"/>
        </w:rPr>
        <w:t>…</w:t>
      </w:r>
    </w:p>
    <w:p w:rsidR="00770188" w:rsidRDefault="00770188" w:rsidP="003F1D09">
      <w:pPr>
        <w:overflowPunct/>
        <w:ind w:left="-851" w:right="3684"/>
        <w:textAlignment w:val="auto"/>
        <w:rPr>
          <w:rFonts w:eastAsiaTheme="minorHAnsi"/>
          <w:b/>
          <w:bCs/>
          <w:i/>
          <w:color w:val="FF0000"/>
          <w:sz w:val="24"/>
          <w:lang w:eastAsia="en-US"/>
        </w:rPr>
      </w:pPr>
    </w:p>
    <w:p w:rsidR="000027A2" w:rsidRPr="00317D59" w:rsidRDefault="000027A2" w:rsidP="003F1D09">
      <w:pPr>
        <w:overflowPunct/>
        <w:ind w:left="-851" w:right="3684"/>
        <w:textAlignment w:val="auto"/>
        <w:rPr>
          <w:rFonts w:eastAsiaTheme="minorHAnsi"/>
          <w:b/>
          <w:bCs/>
          <w:i/>
          <w:color w:val="FF0000"/>
          <w:sz w:val="24"/>
          <w:lang w:eastAsia="en-US"/>
        </w:rPr>
      </w:pPr>
    </w:p>
    <w:p w:rsidR="000027A2" w:rsidRDefault="000027A2" w:rsidP="000027A2">
      <w:pPr>
        <w:overflowPunct/>
        <w:ind w:left="3544"/>
        <w:textAlignment w:val="auto"/>
        <w:rPr>
          <w:rFonts w:eastAsiaTheme="minorHAnsi"/>
          <w:b/>
          <w:bCs/>
          <w:i/>
          <w:sz w:val="28"/>
          <w:lang w:eastAsia="en-US"/>
        </w:rPr>
      </w:pPr>
      <w:r w:rsidRPr="000027A2">
        <w:rPr>
          <w:rFonts w:eastAsiaTheme="minorHAnsi"/>
          <w:b/>
          <w:bCs/>
          <w:i/>
          <w:noProof/>
        </w:rPr>
        <w:drawing>
          <wp:anchor distT="0" distB="0" distL="114300" distR="114300" simplePos="0" relativeHeight="251659264" behindDoc="1" locked="0" layoutInCell="1" allowOverlap="1" wp14:anchorId="3D1B9391" wp14:editId="65F8EFE6">
            <wp:simplePos x="0" y="0"/>
            <wp:positionH relativeFrom="column">
              <wp:posOffset>-209550</wp:posOffset>
            </wp:positionH>
            <wp:positionV relativeFrom="paragraph">
              <wp:posOffset>56515</wp:posOffset>
            </wp:positionV>
            <wp:extent cx="2113280" cy="2047875"/>
            <wp:effectExtent l="0" t="0" r="127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09-12-0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7A2" w:rsidRDefault="000027A2" w:rsidP="000027A2">
      <w:pPr>
        <w:overflowPunct/>
        <w:ind w:left="3544"/>
        <w:textAlignment w:val="auto"/>
        <w:rPr>
          <w:rFonts w:eastAsiaTheme="minorHAnsi"/>
          <w:b/>
          <w:bCs/>
          <w:i/>
          <w:sz w:val="28"/>
          <w:lang w:eastAsia="en-US"/>
        </w:rPr>
      </w:pPr>
    </w:p>
    <w:p w:rsidR="000027A2" w:rsidRDefault="000027A2" w:rsidP="000027A2">
      <w:pPr>
        <w:overflowPunct/>
        <w:ind w:left="3544" w:right="-852"/>
        <w:jc w:val="center"/>
        <w:textAlignment w:val="auto"/>
        <w:rPr>
          <w:rFonts w:eastAsiaTheme="minorHAnsi"/>
          <w:b/>
          <w:bCs/>
          <w:i/>
          <w:sz w:val="28"/>
          <w:lang w:eastAsia="en-US"/>
        </w:rPr>
      </w:pPr>
      <w:r w:rsidRPr="000027A2">
        <w:rPr>
          <w:rFonts w:eastAsiaTheme="minorHAnsi"/>
          <w:b/>
          <w:bCs/>
          <w:i/>
          <w:sz w:val="28"/>
          <w:lang w:eastAsia="en-US"/>
        </w:rPr>
        <w:t>DEGI’</w:t>
      </w:r>
      <w:r w:rsidRPr="002D68F0">
        <w:rPr>
          <w:rFonts w:eastAsiaTheme="minorHAnsi"/>
          <w:b/>
          <w:bCs/>
          <w:i/>
          <w:color w:val="007A3D"/>
          <w:sz w:val="28"/>
          <w:lang w:eastAsia="en-US"/>
        </w:rPr>
        <w:t xml:space="preserve">VERT </w:t>
      </w:r>
    </w:p>
    <w:p w:rsidR="00C9205D" w:rsidRDefault="000027A2" w:rsidP="000027A2">
      <w:pPr>
        <w:overflowPunct/>
        <w:ind w:left="3544" w:right="-852"/>
        <w:jc w:val="center"/>
        <w:textAlignment w:val="auto"/>
        <w:rPr>
          <w:rFonts w:eastAsiaTheme="minorHAnsi"/>
          <w:b/>
          <w:bCs/>
          <w:i/>
          <w:sz w:val="28"/>
          <w:lang w:eastAsia="en-US"/>
        </w:rPr>
      </w:pPr>
      <w:proofErr w:type="gramStart"/>
      <w:r w:rsidRPr="000027A2">
        <w:rPr>
          <w:rFonts w:eastAsiaTheme="minorHAnsi"/>
          <w:b/>
          <w:bCs/>
          <w:i/>
          <w:sz w:val="28"/>
          <w:lang w:eastAsia="en-US"/>
        </w:rPr>
        <w:t>est</w:t>
      </w:r>
      <w:proofErr w:type="gramEnd"/>
      <w:r w:rsidRPr="000027A2">
        <w:rPr>
          <w:rFonts w:eastAsiaTheme="minorHAnsi"/>
          <w:b/>
          <w:bCs/>
          <w:i/>
          <w:sz w:val="28"/>
          <w:lang w:eastAsia="en-US"/>
        </w:rPr>
        <w:t xml:space="preserve"> un mélange </w:t>
      </w:r>
      <w:r>
        <w:rPr>
          <w:rFonts w:eastAsiaTheme="minorHAnsi"/>
          <w:b/>
          <w:bCs/>
          <w:i/>
          <w:sz w:val="28"/>
          <w:lang w:eastAsia="en-US"/>
        </w:rPr>
        <w:t xml:space="preserve"> </w:t>
      </w:r>
    </w:p>
    <w:p w:rsidR="00F143EE" w:rsidRDefault="00885F5D" w:rsidP="000027A2">
      <w:pPr>
        <w:overflowPunct/>
        <w:ind w:left="3544" w:right="-852"/>
        <w:jc w:val="center"/>
        <w:textAlignment w:val="auto"/>
        <w:rPr>
          <w:rFonts w:eastAsiaTheme="minorHAnsi"/>
          <w:b/>
          <w:bCs/>
          <w:i/>
          <w:sz w:val="28"/>
          <w:lang w:eastAsia="en-US"/>
        </w:rPr>
      </w:pPr>
      <w:proofErr w:type="gramStart"/>
      <w:r>
        <w:rPr>
          <w:rFonts w:eastAsiaTheme="minorHAnsi"/>
          <w:b/>
          <w:bCs/>
          <w:i/>
          <w:sz w:val="28"/>
          <w:lang w:eastAsia="en-US"/>
        </w:rPr>
        <w:t>de</w:t>
      </w:r>
      <w:proofErr w:type="gramEnd"/>
      <w:r>
        <w:rPr>
          <w:rFonts w:eastAsiaTheme="minorHAnsi"/>
          <w:b/>
          <w:bCs/>
          <w:i/>
          <w:sz w:val="28"/>
          <w:lang w:eastAsia="en-US"/>
        </w:rPr>
        <w:t xml:space="preserve"> </w:t>
      </w:r>
      <w:r w:rsidR="000027A2">
        <w:rPr>
          <w:rFonts w:eastAsiaTheme="minorHAnsi"/>
          <w:b/>
          <w:bCs/>
          <w:i/>
          <w:sz w:val="28"/>
          <w:lang w:eastAsia="en-US"/>
        </w:rPr>
        <w:t>pouzzolane</w:t>
      </w:r>
      <w:r w:rsidR="00C9205D">
        <w:rPr>
          <w:rFonts w:eastAsiaTheme="minorHAnsi"/>
          <w:b/>
          <w:bCs/>
          <w:i/>
          <w:sz w:val="28"/>
          <w:lang w:eastAsia="en-US"/>
        </w:rPr>
        <w:t xml:space="preserve"> pour ses actions</w:t>
      </w:r>
      <w:r w:rsidR="00F143EE">
        <w:rPr>
          <w:rFonts w:eastAsiaTheme="minorHAnsi"/>
          <w:b/>
          <w:bCs/>
          <w:i/>
          <w:sz w:val="28"/>
          <w:lang w:eastAsia="en-US"/>
        </w:rPr>
        <w:t xml:space="preserve"> : </w:t>
      </w:r>
    </w:p>
    <w:p w:rsidR="00885F5D" w:rsidRDefault="00F143EE" w:rsidP="000027A2">
      <w:pPr>
        <w:overflowPunct/>
        <w:ind w:left="3544" w:right="-852"/>
        <w:jc w:val="center"/>
        <w:textAlignment w:val="auto"/>
        <w:rPr>
          <w:rFonts w:eastAsiaTheme="minorHAnsi"/>
          <w:b/>
          <w:bCs/>
          <w:i/>
          <w:sz w:val="28"/>
          <w:lang w:eastAsia="en-US"/>
        </w:rPr>
      </w:pPr>
      <w:proofErr w:type="gramStart"/>
      <w:r>
        <w:rPr>
          <w:rFonts w:eastAsiaTheme="minorHAnsi"/>
          <w:b/>
          <w:bCs/>
          <w:i/>
          <w:sz w:val="28"/>
          <w:lang w:eastAsia="en-US"/>
        </w:rPr>
        <w:t>antidérapant</w:t>
      </w:r>
      <w:proofErr w:type="gramEnd"/>
      <w:r>
        <w:rPr>
          <w:rFonts w:eastAsiaTheme="minorHAnsi"/>
          <w:b/>
          <w:bCs/>
          <w:i/>
          <w:sz w:val="28"/>
          <w:lang w:eastAsia="en-US"/>
        </w:rPr>
        <w:t>, absorbant</w:t>
      </w:r>
      <w:r w:rsidR="00C9205D">
        <w:rPr>
          <w:rFonts w:eastAsiaTheme="minorHAnsi"/>
          <w:b/>
          <w:bCs/>
          <w:i/>
          <w:sz w:val="28"/>
          <w:lang w:eastAsia="en-US"/>
        </w:rPr>
        <w:t xml:space="preserve"> et de traceur</w:t>
      </w:r>
    </w:p>
    <w:p w:rsidR="000027A2" w:rsidRPr="00885F5D" w:rsidRDefault="00F143EE" w:rsidP="00885F5D">
      <w:pPr>
        <w:overflowPunct/>
        <w:ind w:left="3544" w:right="-852"/>
        <w:jc w:val="center"/>
        <w:textAlignment w:val="auto"/>
        <w:rPr>
          <w:rFonts w:eastAsiaTheme="minorHAnsi"/>
          <w:b/>
          <w:bCs/>
          <w:i/>
          <w:sz w:val="28"/>
          <w:lang w:eastAsia="en-US"/>
        </w:rPr>
      </w:pPr>
      <w:proofErr w:type="gramStart"/>
      <w:r>
        <w:rPr>
          <w:rFonts w:eastAsiaTheme="minorHAnsi"/>
          <w:b/>
          <w:bCs/>
          <w:i/>
          <w:sz w:val="28"/>
          <w:lang w:eastAsia="en-US"/>
        </w:rPr>
        <w:t>et</w:t>
      </w:r>
      <w:proofErr w:type="gramEnd"/>
      <w:r>
        <w:rPr>
          <w:rFonts w:eastAsiaTheme="minorHAnsi"/>
          <w:b/>
          <w:bCs/>
          <w:i/>
          <w:sz w:val="28"/>
          <w:lang w:eastAsia="en-US"/>
        </w:rPr>
        <w:t xml:space="preserve"> </w:t>
      </w:r>
      <w:r w:rsidR="000027A2">
        <w:rPr>
          <w:rFonts w:eastAsiaTheme="minorHAnsi"/>
          <w:b/>
          <w:bCs/>
          <w:i/>
          <w:sz w:val="28"/>
          <w:lang w:eastAsia="en-US"/>
        </w:rPr>
        <w:t>de 2 fondants</w:t>
      </w:r>
      <w:r w:rsidR="00885F5D">
        <w:rPr>
          <w:rFonts w:eastAsiaTheme="minorHAnsi"/>
          <w:b/>
          <w:bCs/>
          <w:i/>
          <w:sz w:val="28"/>
          <w:lang w:eastAsia="en-US"/>
        </w:rPr>
        <w:t xml:space="preserve"> pour la rapidité et l’efficacité </w:t>
      </w:r>
      <w:r w:rsidR="000027A2" w:rsidRPr="000027A2">
        <w:rPr>
          <w:rFonts w:eastAsiaTheme="minorHAnsi"/>
          <w:b/>
          <w:bCs/>
          <w:i/>
          <w:color w:val="FF0000"/>
          <w:sz w:val="36"/>
          <w:lang w:eastAsia="en-US"/>
        </w:rPr>
        <w:t>JUSQU’A – 20°C</w:t>
      </w:r>
    </w:p>
    <w:p w:rsidR="00317D59" w:rsidRPr="00317D59" w:rsidRDefault="00317D59" w:rsidP="00770188">
      <w:pPr>
        <w:overflowPunct/>
        <w:jc w:val="center"/>
        <w:textAlignment w:val="auto"/>
        <w:rPr>
          <w:rFonts w:eastAsiaTheme="minorHAnsi"/>
          <w:b/>
          <w:bCs/>
          <w:i/>
          <w:color w:val="4F81BD" w:themeColor="accent1"/>
          <w:sz w:val="28"/>
          <w:lang w:eastAsia="en-US"/>
        </w:rPr>
      </w:pPr>
    </w:p>
    <w:p w:rsidR="001E4113" w:rsidRDefault="001E4113" w:rsidP="001E4113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b/>
          <w:bCs/>
          <w:i/>
          <w:color w:val="000000"/>
          <w:sz w:val="24"/>
          <w:lang w:eastAsia="en-US"/>
        </w:rPr>
      </w:pPr>
      <w:r>
        <w:rPr>
          <w:rFonts w:eastAsiaTheme="minorHAnsi"/>
          <w:b/>
          <w:bCs/>
          <w:i/>
          <w:color w:val="000000"/>
          <w:sz w:val="24"/>
          <w:lang w:eastAsia="en-US"/>
        </w:rPr>
        <w:br w:type="page"/>
      </w:r>
    </w:p>
    <w:p w:rsidR="00B36947" w:rsidRDefault="00B36947" w:rsidP="00CA4DD1">
      <w:pPr>
        <w:overflowPunct/>
        <w:jc w:val="both"/>
        <w:textAlignment w:val="auto"/>
        <w:rPr>
          <w:rFonts w:eastAsiaTheme="minorHAnsi"/>
          <w:b/>
          <w:bCs/>
          <w:i/>
          <w:color w:val="000000"/>
          <w:sz w:val="24"/>
          <w:lang w:eastAsia="en-US"/>
        </w:rPr>
      </w:pPr>
      <w:bookmarkStart w:id="0" w:name="_GoBack"/>
      <w:bookmarkEnd w:id="0"/>
    </w:p>
    <w:p w:rsidR="00CA4DD1" w:rsidRPr="00B36947" w:rsidRDefault="00CA4DD1" w:rsidP="005330F0">
      <w:pPr>
        <w:overflowPunct/>
        <w:ind w:left="-851" w:right="-994"/>
        <w:jc w:val="center"/>
        <w:textAlignment w:val="auto"/>
        <w:rPr>
          <w:rFonts w:eastAsiaTheme="minorHAnsi"/>
          <w:b/>
          <w:bCs/>
          <w:i/>
          <w:sz w:val="24"/>
          <w:lang w:eastAsia="en-US"/>
        </w:rPr>
      </w:pPr>
      <w:r w:rsidRPr="00B36947">
        <w:rPr>
          <w:rFonts w:eastAsiaTheme="minorHAnsi"/>
          <w:b/>
          <w:bCs/>
          <w:i/>
          <w:sz w:val="24"/>
          <w:lang w:eastAsia="en-US"/>
        </w:rPr>
        <w:t>MIEUX QUE LE SEL DE DENEIGEMENT</w:t>
      </w:r>
      <w:r w:rsidR="005330F0">
        <w:rPr>
          <w:rFonts w:eastAsiaTheme="minorHAnsi"/>
          <w:b/>
          <w:bCs/>
          <w:i/>
          <w:sz w:val="24"/>
          <w:lang w:eastAsia="en-US"/>
        </w:rPr>
        <w:t>, CHLORURES DE MAGNESIUM ET CALCIUM</w:t>
      </w:r>
    </w:p>
    <w:p w:rsidR="00CA4DD1" w:rsidRPr="00B36947" w:rsidRDefault="00CA4DD1" w:rsidP="00AC4119">
      <w:pPr>
        <w:overflowPunct/>
        <w:jc w:val="center"/>
        <w:textAlignment w:val="auto"/>
        <w:rPr>
          <w:rFonts w:eastAsiaTheme="minorHAnsi"/>
          <w:b/>
          <w:bCs/>
          <w:i/>
          <w:sz w:val="24"/>
          <w:lang w:eastAsia="en-US"/>
        </w:rPr>
      </w:pPr>
      <w:r w:rsidRPr="00B36947">
        <w:rPr>
          <w:rFonts w:eastAsiaTheme="minorHAnsi"/>
          <w:b/>
          <w:bCs/>
          <w:i/>
          <w:sz w:val="24"/>
          <w:lang w:eastAsia="en-US"/>
        </w:rPr>
        <w:t>+ ECONOMIQUE (</w:t>
      </w:r>
      <w:r w:rsidR="00951787" w:rsidRPr="00B36947">
        <w:rPr>
          <w:rFonts w:eastAsiaTheme="minorHAnsi"/>
          <w:b/>
          <w:bCs/>
          <w:i/>
          <w:sz w:val="24"/>
          <w:lang w:eastAsia="en-US"/>
        </w:rPr>
        <w:t>2</w:t>
      </w:r>
      <w:r w:rsidRPr="00B36947">
        <w:rPr>
          <w:rFonts w:eastAsiaTheme="minorHAnsi"/>
          <w:b/>
          <w:bCs/>
          <w:i/>
          <w:sz w:val="24"/>
          <w:lang w:eastAsia="en-US"/>
        </w:rPr>
        <w:t xml:space="preserve"> </w:t>
      </w:r>
      <w:r w:rsidR="00BB4478" w:rsidRPr="00B36947">
        <w:rPr>
          <w:rFonts w:eastAsiaTheme="minorHAnsi"/>
          <w:b/>
          <w:bCs/>
          <w:i/>
          <w:sz w:val="24"/>
          <w:lang w:eastAsia="en-US"/>
        </w:rPr>
        <w:t xml:space="preserve">à 5 </w:t>
      </w:r>
      <w:r w:rsidRPr="00B36947">
        <w:rPr>
          <w:rFonts w:eastAsiaTheme="minorHAnsi"/>
          <w:b/>
          <w:bCs/>
          <w:i/>
          <w:sz w:val="24"/>
          <w:lang w:eastAsia="en-US"/>
        </w:rPr>
        <w:t>kg / 100 m² = jusqu'à 5 jours d'efficacité),</w:t>
      </w:r>
    </w:p>
    <w:p w:rsidR="00CA4DD1" w:rsidRPr="00B36947" w:rsidRDefault="00CA4DD1" w:rsidP="00AC4119">
      <w:pPr>
        <w:overflowPunct/>
        <w:jc w:val="center"/>
        <w:textAlignment w:val="auto"/>
        <w:rPr>
          <w:rFonts w:eastAsiaTheme="minorHAnsi"/>
          <w:b/>
          <w:bCs/>
          <w:i/>
          <w:sz w:val="24"/>
          <w:lang w:eastAsia="en-US"/>
        </w:rPr>
      </w:pPr>
      <w:r w:rsidRPr="00B36947">
        <w:rPr>
          <w:rFonts w:eastAsiaTheme="minorHAnsi"/>
          <w:b/>
          <w:bCs/>
          <w:i/>
          <w:sz w:val="24"/>
          <w:lang w:eastAsia="en-US"/>
        </w:rPr>
        <w:t xml:space="preserve">+ EFFICACE (agit en moins de </w:t>
      </w:r>
      <w:r w:rsidR="00AC4119" w:rsidRPr="00B36947">
        <w:rPr>
          <w:rFonts w:eastAsiaTheme="minorHAnsi"/>
          <w:b/>
          <w:bCs/>
          <w:i/>
          <w:sz w:val="24"/>
          <w:lang w:eastAsia="en-US"/>
        </w:rPr>
        <w:t>15</w:t>
      </w:r>
      <w:r w:rsidRPr="00B36947">
        <w:rPr>
          <w:rFonts w:eastAsiaTheme="minorHAnsi"/>
          <w:b/>
          <w:bCs/>
          <w:i/>
          <w:sz w:val="24"/>
          <w:lang w:eastAsia="en-US"/>
        </w:rPr>
        <w:t xml:space="preserve"> minutes jusqu’à – </w:t>
      </w:r>
      <w:r w:rsidR="00951787" w:rsidRPr="00B36947">
        <w:rPr>
          <w:rFonts w:eastAsiaTheme="minorHAnsi"/>
          <w:b/>
          <w:bCs/>
          <w:i/>
          <w:sz w:val="24"/>
          <w:lang w:eastAsia="en-US"/>
        </w:rPr>
        <w:t>2</w:t>
      </w:r>
      <w:r w:rsidRPr="00B36947">
        <w:rPr>
          <w:rFonts w:eastAsiaTheme="minorHAnsi"/>
          <w:b/>
          <w:bCs/>
          <w:i/>
          <w:sz w:val="24"/>
          <w:lang w:eastAsia="en-US"/>
        </w:rPr>
        <w:t>0°C).</w:t>
      </w:r>
    </w:p>
    <w:p w:rsidR="00CA4DD1" w:rsidRDefault="00CA4DD1" w:rsidP="00AC4119">
      <w:pPr>
        <w:overflowPunct/>
        <w:jc w:val="center"/>
        <w:textAlignment w:val="auto"/>
        <w:rPr>
          <w:rFonts w:eastAsiaTheme="minorHAnsi"/>
          <w:b/>
          <w:bCs/>
          <w:i/>
          <w:sz w:val="24"/>
          <w:lang w:eastAsia="en-US"/>
        </w:rPr>
      </w:pPr>
      <w:r w:rsidRPr="00B36947">
        <w:rPr>
          <w:rFonts w:eastAsiaTheme="minorHAnsi"/>
          <w:b/>
          <w:bCs/>
          <w:i/>
          <w:sz w:val="24"/>
          <w:lang w:eastAsia="en-US"/>
        </w:rPr>
        <w:t>Utilisable tant en PREVENTIF qu'en CURATIF</w:t>
      </w:r>
    </w:p>
    <w:p w:rsidR="00782C03" w:rsidRPr="002D68F0" w:rsidRDefault="00782C03" w:rsidP="00AC4119">
      <w:pPr>
        <w:overflowPunct/>
        <w:jc w:val="center"/>
        <w:textAlignment w:val="auto"/>
        <w:rPr>
          <w:rFonts w:eastAsiaTheme="minorHAnsi"/>
          <w:b/>
          <w:bCs/>
          <w:i/>
          <w:color w:val="007A3D"/>
          <w:sz w:val="24"/>
          <w:lang w:eastAsia="en-US"/>
        </w:rPr>
      </w:pPr>
      <w:r w:rsidRPr="002D68F0">
        <w:rPr>
          <w:rFonts w:eastAsiaTheme="minorHAnsi"/>
          <w:b/>
          <w:bCs/>
          <w:i/>
          <w:color w:val="007A3D"/>
          <w:sz w:val="24"/>
          <w:lang w:eastAsia="en-US"/>
        </w:rPr>
        <w:t>SANS ACTION NEFASTE POUR L’ENVIRONNEMENT</w:t>
      </w:r>
    </w:p>
    <w:p w:rsidR="00F865D4" w:rsidRPr="00B36947" w:rsidRDefault="00F865D4" w:rsidP="00AC4119">
      <w:pPr>
        <w:overflowPunct/>
        <w:jc w:val="center"/>
        <w:textAlignment w:val="auto"/>
        <w:rPr>
          <w:rFonts w:eastAsiaTheme="minorHAnsi"/>
          <w:b/>
          <w:bCs/>
          <w:i/>
          <w:sz w:val="24"/>
          <w:lang w:eastAsia="en-US"/>
        </w:rPr>
      </w:pPr>
    </w:p>
    <w:p w:rsidR="009439FB" w:rsidRDefault="00F865D4" w:rsidP="00F865D4">
      <w:pPr>
        <w:overflowPunct/>
        <w:jc w:val="center"/>
        <w:textAlignment w:val="auto"/>
        <w:rPr>
          <w:rFonts w:eastAsiaTheme="minorHAnsi"/>
          <w:b/>
          <w:bCs/>
          <w:i/>
          <w:color w:val="000000"/>
          <w:lang w:eastAsia="en-US"/>
        </w:rPr>
      </w:pPr>
      <w:r>
        <w:rPr>
          <w:rFonts w:eastAsiaTheme="minorHAnsi"/>
          <w:b/>
          <w:bCs/>
          <w:noProof/>
          <w:color w:val="000000"/>
        </w:rPr>
        <w:drawing>
          <wp:inline distT="0" distB="0" distL="0" distR="0" wp14:anchorId="57A5D059" wp14:editId="0F36C57F">
            <wp:extent cx="1714286" cy="1161905"/>
            <wp:effectExtent l="0" t="0" r="63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(29)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787" w:rsidRDefault="00951787" w:rsidP="00951787">
      <w:pPr>
        <w:overflowPunct/>
        <w:textAlignment w:val="auto"/>
        <w:rPr>
          <w:rFonts w:eastAsiaTheme="minorHAnsi"/>
          <w:b/>
          <w:bCs/>
          <w:i/>
          <w:color w:val="000000"/>
          <w:lang w:eastAsia="en-US"/>
        </w:rPr>
      </w:pPr>
    </w:p>
    <w:p w:rsidR="00952CA1" w:rsidRPr="002D68F0" w:rsidRDefault="00952CA1" w:rsidP="00B36947">
      <w:pPr>
        <w:overflowPunct/>
        <w:ind w:right="-1"/>
        <w:textAlignment w:val="auto"/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</w:pPr>
      <w:r w:rsidRPr="002D68F0"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  <w:t>Simple d’utilisation :</w:t>
      </w:r>
    </w:p>
    <w:p w:rsidR="00117B36" w:rsidRPr="00117B36" w:rsidRDefault="00117B36" w:rsidP="00B36947">
      <w:pPr>
        <w:overflowPunct/>
        <w:ind w:right="-1"/>
        <w:textAlignment w:val="auto"/>
        <w:rPr>
          <w:rFonts w:eastAsiaTheme="minorHAnsi"/>
          <w:b/>
          <w:bCs/>
          <w:i/>
          <w:color w:val="00B050"/>
          <w:sz w:val="24"/>
          <w:u w:val="single"/>
          <w:lang w:eastAsia="en-US"/>
        </w:rPr>
      </w:pPr>
    </w:p>
    <w:p w:rsidR="00952CA1" w:rsidRPr="001741F2" w:rsidRDefault="00952CA1" w:rsidP="00B36947">
      <w:pPr>
        <w:overflowPunct/>
        <w:ind w:right="-1"/>
        <w:jc w:val="both"/>
        <w:textAlignment w:val="auto"/>
        <w:rPr>
          <w:rFonts w:eastAsiaTheme="minorHAnsi"/>
          <w:bCs/>
          <w:i/>
          <w:color w:val="000000"/>
          <w:sz w:val="24"/>
          <w:lang w:eastAsia="en-US"/>
        </w:rPr>
      </w:pPr>
      <w:r w:rsidRPr="001741F2">
        <w:rPr>
          <w:rFonts w:eastAsiaTheme="minorHAnsi"/>
          <w:bCs/>
          <w:i/>
          <w:color w:val="000000"/>
          <w:sz w:val="24"/>
          <w:lang w:eastAsia="en-US"/>
        </w:rPr>
        <w:t xml:space="preserve">L’épandage peut se faire soit manuellement, soit avec </w:t>
      </w:r>
      <w:r w:rsidR="00D533CA" w:rsidRPr="001741F2">
        <w:rPr>
          <w:rFonts w:eastAsiaTheme="minorHAnsi"/>
          <w:bCs/>
          <w:i/>
          <w:color w:val="000000"/>
          <w:sz w:val="24"/>
          <w:lang w:eastAsia="en-US"/>
        </w:rPr>
        <w:t>votre</w:t>
      </w:r>
      <w:r w:rsidRPr="001741F2">
        <w:rPr>
          <w:rFonts w:eastAsiaTheme="minorHAnsi"/>
          <w:bCs/>
          <w:i/>
          <w:color w:val="000000"/>
          <w:sz w:val="24"/>
          <w:lang w:eastAsia="en-US"/>
        </w:rPr>
        <w:t xml:space="preserve"> épandeur</w:t>
      </w:r>
      <w:r w:rsidR="00D533CA" w:rsidRPr="001741F2">
        <w:rPr>
          <w:rFonts w:eastAsiaTheme="minorHAnsi"/>
          <w:bCs/>
          <w:i/>
          <w:color w:val="000000"/>
          <w:sz w:val="24"/>
          <w:lang w:eastAsia="en-US"/>
        </w:rPr>
        <w:t xml:space="preserve"> habituel (Pas besoin de racheter du nouveau matériel)</w:t>
      </w:r>
      <w:r w:rsidRPr="001741F2">
        <w:rPr>
          <w:rFonts w:eastAsiaTheme="minorHAnsi"/>
          <w:bCs/>
          <w:i/>
          <w:color w:val="000000"/>
          <w:sz w:val="24"/>
          <w:lang w:eastAsia="en-US"/>
        </w:rPr>
        <w:t>.</w:t>
      </w:r>
    </w:p>
    <w:p w:rsidR="00952CA1" w:rsidRPr="001741F2" w:rsidRDefault="00952CA1" w:rsidP="00B36947">
      <w:pPr>
        <w:overflowPunct/>
        <w:ind w:right="-1"/>
        <w:jc w:val="both"/>
        <w:textAlignment w:val="auto"/>
        <w:rPr>
          <w:rFonts w:eastAsiaTheme="minorHAnsi"/>
          <w:bCs/>
          <w:i/>
          <w:color w:val="000000"/>
          <w:sz w:val="24"/>
          <w:lang w:eastAsia="en-US"/>
        </w:rPr>
      </w:pPr>
      <w:r w:rsidRPr="001741F2">
        <w:rPr>
          <w:rFonts w:eastAsiaTheme="minorHAnsi"/>
          <w:bCs/>
          <w:i/>
          <w:color w:val="000000"/>
          <w:sz w:val="24"/>
          <w:lang w:eastAsia="en-US"/>
        </w:rPr>
        <w:t>Faible granulométrie : 1 à 3 mm ce qui permet une bonne répartition du produit.</w:t>
      </w:r>
    </w:p>
    <w:p w:rsidR="00753BEE" w:rsidRPr="00B36947" w:rsidRDefault="00753BEE" w:rsidP="00B36947">
      <w:pPr>
        <w:tabs>
          <w:tab w:val="left" w:pos="3969"/>
        </w:tabs>
        <w:overflowPunct/>
        <w:ind w:right="-1"/>
        <w:jc w:val="both"/>
        <w:textAlignment w:val="auto"/>
        <w:rPr>
          <w:rFonts w:eastAsiaTheme="minorHAnsi"/>
          <w:b/>
          <w:i/>
          <w:color w:val="000000"/>
          <w:sz w:val="24"/>
          <w:lang w:eastAsia="en-US"/>
        </w:rPr>
      </w:pPr>
    </w:p>
    <w:p w:rsidR="00753BEE" w:rsidRPr="002D68F0" w:rsidRDefault="00E44F6E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</w:pPr>
      <w:r w:rsidRPr="002D68F0"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  <w:t xml:space="preserve">Stockage : </w:t>
      </w:r>
    </w:p>
    <w:p w:rsidR="00753BEE" w:rsidRPr="00B36947" w:rsidRDefault="00753BEE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color w:val="000000"/>
          <w:sz w:val="24"/>
          <w:lang w:eastAsia="en-US"/>
        </w:rPr>
      </w:pPr>
    </w:p>
    <w:p w:rsidR="00E44F6E" w:rsidRPr="001741F2" w:rsidRDefault="00AC19BC" w:rsidP="00B36947">
      <w:pPr>
        <w:overflowPunct/>
        <w:ind w:right="-1"/>
        <w:jc w:val="both"/>
        <w:textAlignment w:val="auto"/>
        <w:rPr>
          <w:rFonts w:eastAsiaTheme="minorHAnsi"/>
          <w:i/>
          <w:color w:val="000000"/>
          <w:sz w:val="24"/>
          <w:lang w:eastAsia="en-US"/>
        </w:rPr>
      </w:pPr>
      <w:r w:rsidRPr="001741F2">
        <w:rPr>
          <w:rFonts w:eastAsiaTheme="minorHAnsi"/>
          <w:i/>
          <w:color w:val="000000"/>
          <w:sz w:val="24"/>
          <w:lang w:eastAsia="en-US"/>
        </w:rPr>
        <w:t xml:space="preserve">Si la marchandise </w:t>
      </w:r>
      <w:r w:rsidR="00E44F6E" w:rsidRPr="001741F2">
        <w:rPr>
          <w:rFonts w:eastAsiaTheme="minorHAnsi"/>
          <w:i/>
          <w:color w:val="000000"/>
          <w:sz w:val="24"/>
          <w:lang w:eastAsia="en-US"/>
        </w:rPr>
        <w:t>est stockée à l’abri, celle-ci peut être entreposée pratiquement sans lim</w:t>
      </w:r>
      <w:r w:rsidR="00F143EE">
        <w:rPr>
          <w:rFonts w:eastAsiaTheme="minorHAnsi"/>
          <w:i/>
          <w:color w:val="000000"/>
          <w:sz w:val="24"/>
          <w:lang w:eastAsia="en-US"/>
        </w:rPr>
        <w:t>ites et sans pertes de qualité. Bonne qualité de stockage en extérieur grâce à sa housse anti UV.</w:t>
      </w:r>
    </w:p>
    <w:p w:rsidR="00753BEE" w:rsidRPr="00B36947" w:rsidRDefault="00753BEE" w:rsidP="00B36947">
      <w:pPr>
        <w:overflowPunct/>
        <w:ind w:right="-1"/>
        <w:jc w:val="both"/>
        <w:textAlignment w:val="auto"/>
        <w:rPr>
          <w:rFonts w:eastAsiaTheme="minorHAnsi"/>
          <w:b/>
          <w:i/>
          <w:color w:val="000000"/>
          <w:sz w:val="24"/>
          <w:lang w:eastAsia="en-US"/>
        </w:rPr>
      </w:pPr>
    </w:p>
    <w:p w:rsidR="00753BEE" w:rsidRPr="002D68F0" w:rsidRDefault="00E44F6E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</w:pPr>
      <w:r w:rsidRPr="002D68F0"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  <w:t>Emballage</w:t>
      </w:r>
      <w:r w:rsidR="00F143EE"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  <w:t>s</w:t>
      </w:r>
      <w:r w:rsidRPr="002D68F0"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  <w:t xml:space="preserve"> : </w:t>
      </w:r>
    </w:p>
    <w:p w:rsidR="00753BEE" w:rsidRPr="00B36947" w:rsidRDefault="00753BEE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color w:val="000000"/>
          <w:sz w:val="24"/>
          <w:lang w:eastAsia="en-US"/>
        </w:rPr>
      </w:pPr>
    </w:p>
    <w:p w:rsidR="00753BEE" w:rsidRPr="001741F2" w:rsidRDefault="007A0C72" w:rsidP="00B36947">
      <w:pPr>
        <w:overflowPunct/>
        <w:ind w:right="-1"/>
        <w:jc w:val="both"/>
        <w:textAlignment w:val="auto"/>
        <w:rPr>
          <w:rFonts w:eastAsiaTheme="minorHAnsi"/>
          <w:bCs/>
          <w:i/>
          <w:sz w:val="24"/>
          <w:lang w:eastAsia="en-US"/>
        </w:rPr>
      </w:pPr>
      <w:r w:rsidRPr="001741F2">
        <w:rPr>
          <w:rFonts w:eastAsiaTheme="minorHAnsi"/>
          <w:bCs/>
          <w:i/>
          <w:sz w:val="24"/>
          <w:lang w:eastAsia="en-US"/>
        </w:rPr>
        <w:t>Sacs polyéthylène de 25 k</w:t>
      </w:r>
      <w:r w:rsidR="00F143EE">
        <w:rPr>
          <w:rFonts w:eastAsiaTheme="minorHAnsi"/>
          <w:bCs/>
          <w:i/>
          <w:sz w:val="24"/>
          <w:lang w:eastAsia="en-US"/>
        </w:rPr>
        <w:t>g</w:t>
      </w:r>
      <w:r w:rsidR="00317D59" w:rsidRPr="001741F2">
        <w:rPr>
          <w:rFonts w:eastAsiaTheme="minorHAnsi"/>
          <w:bCs/>
          <w:i/>
          <w:sz w:val="24"/>
          <w:lang w:eastAsia="en-US"/>
        </w:rPr>
        <w:t xml:space="preserve">, </w:t>
      </w:r>
      <w:proofErr w:type="spellStart"/>
      <w:r w:rsidR="00E44F6E" w:rsidRPr="001741F2">
        <w:rPr>
          <w:rFonts w:eastAsiaTheme="minorHAnsi"/>
          <w:bCs/>
          <w:i/>
          <w:sz w:val="24"/>
          <w:lang w:eastAsia="en-US"/>
        </w:rPr>
        <w:t>big</w:t>
      </w:r>
      <w:proofErr w:type="spellEnd"/>
      <w:r w:rsidR="00E44F6E" w:rsidRPr="001741F2">
        <w:rPr>
          <w:rFonts w:eastAsiaTheme="minorHAnsi"/>
          <w:bCs/>
          <w:i/>
          <w:sz w:val="24"/>
          <w:lang w:eastAsia="en-US"/>
        </w:rPr>
        <w:t xml:space="preserve"> </w:t>
      </w:r>
      <w:proofErr w:type="spellStart"/>
      <w:r w:rsidR="00E44F6E" w:rsidRPr="001741F2">
        <w:rPr>
          <w:rFonts w:eastAsiaTheme="minorHAnsi"/>
          <w:bCs/>
          <w:i/>
          <w:sz w:val="24"/>
          <w:lang w:eastAsia="en-US"/>
        </w:rPr>
        <w:t>bags</w:t>
      </w:r>
      <w:proofErr w:type="spellEnd"/>
      <w:r w:rsidR="00E44F6E" w:rsidRPr="001741F2">
        <w:rPr>
          <w:rFonts w:eastAsiaTheme="minorHAnsi"/>
          <w:bCs/>
          <w:i/>
          <w:sz w:val="24"/>
          <w:lang w:eastAsia="en-US"/>
        </w:rPr>
        <w:t xml:space="preserve"> de </w:t>
      </w:r>
      <w:r w:rsidR="00317D59" w:rsidRPr="001741F2">
        <w:rPr>
          <w:rFonts w:eastAsiaTheme="minorHAnsi"/>
          <w:bCs/>
          <w:i/>
          <w:sz w:val="24"/>
          <w:lang w:eastAsia="en-US"/>
        </w:rPr>
        <w:t>700</w:t>
      </w:r>
      <w:r w:rsidR="00E44F6E" w:rsidRPr="001741F2">
        <w:rPr>
          <w:rFonts w:eastAsiaTheme="minorHAnsi"/>
          <w:bCs/>
          <w:i/>
          <w:sz w:val="24"/>
          <w:lang w:eastAsia="en-US"/>
        </w:rPr>
        <w:t xml:space="preserve"> kg, </w:t>
      </w:r>
      <w:r w:rsidR="00317D59" w:rsidRPr="001741F2">
        <w:rPr>
          <w:rFonts w:eastAsiaTheme="minorHAnsi"/>
          <w:bCs/>
          <w:i/>
          <w:sz w:val="24"/>
          <w:lang w:eastAsia="en-US"/>
        </w:rPr>
        <w:t xml:space="preserve"> seaux de 25 kg</w:t>
      </w:r>
      <w:r w:rsidRPr="001741F2">
        <w:rPr>
          <w:rFonts w:eastAsiaTheme="minorHAnsi"/>
          <w:bCs/>
          <w:i/>
          <w:sz w:val="24"/>
          <w:lang w:eastAsia="en-US"/>
        </w:rPr>
        <w:t xml:space="preserve"> et 12.5 kg </w:t>
      </w:r>
      <w:r w:rsidR="00317D59" w:rsidRPr="001741F2">
        <w:rPr>
          <w:rFonts w:eastAsiaTheme="minorHAnsi"/>
          <w:bCs/>
          <w:i/>
          <w:sz w:val="24"/>
          <w:lang w:eastAsia="en-US"/>
        </w:rPr>
        <w:t xml:space="preserve"> </w:t>
      </w:r>
      <w:r w:rsidRPr="001741F2">
        <w:rPr>
          <w:rFonts w:eastAsiaTheme="minorHAnsi"/>
          <w:bCs/>
          <w:i/>
          <w:sz w:val="24"/>
          <w:lang w:eastAsia="en-US"/>
        </w:rPr>
        <w:t>et saupoudreuses d’1.5 kg.</w:t>
      </w:r>
    </w:p>
    <w:p w:rsidR="00B36947" w:rsidRPr="00B36947" w:rsidRDefault="00B36947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sz w:val="24"/>
          <w:lang w:eastAsia="en-US"/>
        </w:rPr>
      </w:pPr>
    </w:p>
    <w:p w:rsidR="00B36947" w:rsidRPr="002D68F0" w:rsidRDefault="00B36947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</w:pPr>
      <w:r w:rsidRPr="002D68F0">
        <w:rPr>
          <w:rFonts w:eastAsiaTheme="minorHAnsi"/>
          <w:b/>
          <w:bCs/>
          <w:i/>
          <w:color w:val="007A3D"/>
          <w:sz w:val="24"/>
          <w:u w:val="single"/>
          <w:lang w:eastAsia="en-US"/>
        </w:rPr>
        <w:t>Précautions :</w:t>
      </w:r>
    </w:p>
    <w:p w:rsidR="00B36947" w:rsidRDefault="00B36947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sz w:val="24"/>
          <w:lang w:eastAsia="en-US"/>
        </w:rPr>
      </w:pPr>
    </w:p>
    <w:p w:rsidR="00B36947" w:rsidRPr="001741F2" w:rsidRDefault="00B36947" w:rsidP="00B36947">
      <w:pPr>
        <w:overflowPunct/>
        <w:ind w:right="-1"/>
        <w:jc w:val="both"/>
        <w:textAlignment w:val="auto"/>
        <w:rPr>
          <w:rFonts w:eastAsiaTheme="minorHAnsi"/>
          <w:bCs/>
          <w:i/>
          <w:sz w:val="24"/>
          <w:lang w:eastAsia="en-US"/>
        </w:rPr>
      </w:pPr>
      <w:r w:rsidRPr="001741F2">
        <w:rPr>
          <w:rFonts w:eastAsiaTheme="minorHAnsi"/>
          <w:bCs/>
          <w:i/>
          <w:sz w:val="24"/>
          <w:lang w:eastAsia="en-US"/>
        </w:rPr>
        <w:t>En cas d’ingestion, se rincer immédiatement la bouche, ne pas faire vomir et consulter un médecin</w:t>
      </w:r>
    </w:p>
    <w:p w:rsidR="00B36947" w:rsidRPr="001741F2" w:rsidRDefault="00B36947" w:rsidP="00B36947">
      <w:pPr>
        <w:overflowPunct/>
        <w:ind w:right="-1"/>
        <w:jc w:val="both"/>
        <w:textAlignment w:val="auto"/>
        <w:rPr>
          <w:rFonts w:eastAsiaTheme="minorHAnsi"/>
          <w:bCs/>
          <w:i/>
          <w:sz w:val="24"/>
          <w:lang w:eastAsia="en-US"/>
        </w:rPr>
      </w:pPr>
      <w:r w:rsidRPr="001741F2">
        <w:rPr>
          <w:rFonts w:eastAsiaTheme="minorHAnsi"/>
          <w:bCs/>
          <w:i/>
          <w:sz w:val="24"/>
          <w:lang w:eastAsia="en-US"/>
        </w:rPr>
        <w:t>En cas de contact avec la peau : laver abondamment à l’eau</w:t>
      </w:r>
    </w:p>
    <w:p w:rsidR="00B36947" w:rsidRPr="001741F2" w:rsidRDefault="00B36947" w:rsidP="00B36947">
      <w:pPr>
        <w:overflowPunct/>
        <w:ind w:right="-1"/>
        <w:jc w:val="both"/>
        <w:textAlignment w:val="auto"/>
        <w:rPr>
          <w:rFonts w:eastAsiaTheme="minorHAnsi"/>
          <w:bCs/>
          <w:i/>
          <w:sz w:val="24"/>
          <w:lang w:eastAsia="en-US"/>
        </w:rPr>
      </w:pPr>
      <w:r w:rsidRPr="001741F2">
        <w:rPr>
          <w:rFonts w:eastAsiaTheme="minorHAnsi"/>
          <w:bCs/>
          <w:i/>
          <w:sz w:val="24"/>
          <w:lang w:eastAsia="en-US"/>
        </w:rPr>
        <w:t>En cas de contact avec les yeux : laver abondamment à l’eau pendant 15 minutes puis consulter un ophtalmologiste.</w:t>
      </w:r>
    </w:p>
    <w:p w:rsidR="00B36947" w:rsidRPr="001741F2" w:rsidRDefault="00B36947" w:rsidP="00B36947">
      <w:pPr>
        <w:overflowPunct/>
        <w:ind w:right="-1"/>
        <w:jc w:val="both"/>
        <w:textAlignment w:val="auto"/>
        <w:rPr>
          <w:rFonts w:eastAsiaTheme="minorHAnsi"/>
          <w:bCs/>
          <w:i/>
          <w:sz w:val="24"/>
          <w:lang w:eastAsia="en-US"/>
        </w:rPr>
      </w:pPr>
      <w:r w:rsidRPr="001741F2">
        <w:rPr>
          <w:rFonts w:eastAsiaTheme="minorHAnsi"/>
          <w:bCs/>
          <w:i/>
          <w:sz w:val="24"/>
          <w:lang w:eastAsia="en-US"/>
        </w:rPr>
        <w:t>En cas d’inhalation : Aller respirer dans un endroit frais à l’abri des poussières.</w:t>
      </w:r>
    </w:p>
    <w:p w:rsidR="00B36947" w:rsidRPr="001741F2" w:rsidRDefault="00B36947" w:rsidP="00B36947">
      <w:pPr>
        <w:overflowPunct/>
        <w:ind w:right="-1"/>
        <w:jc w:val="both"/>
        <w:textAlignment w:val="auto"/>
        <w:rPr>
          <w:rFonts w:eastAsiaTheme="minorHAnsi"/>
          <w:bCs/>
          <w:i/>
          <w:sz w:val="24"/>
          <w:lang w:eastAsia="en-US"/>
        </w:rPr>
      </w:pPr>
      <w:r w:rsidRPr="001741F2">
        <w:rPr>
          <w:rFonts w:eastAsiaTheme="minorHAnsi"/>
          <w:bCs/>
          <w:i/>
          <w:sz w:val="24"/>
          <w:lang w:eastAsia="en-US"/>
        </w:rPr>
        <w:t>Protection des intervenants : Si manipulations à la main, porter des gants. Le port du masque est conseillé.</w:t>
      </w:r>
    </w:p>
    <w:p w:rsidR="00B36947" w:rsidRPr="00B36947" w:rsidRDefault="00B36947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sz w:val="24"/>
          <w:lang w:eastAsia="en-US"/>
        </w:rPr>
      </w:pPr>
    </w:p>
    <w:p w:rsidR="00B36947" w:rsidRPr="001741F2" w:rsidRDefault="001741F2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sz w:val="24"/>
          <w:lang w:eastAsia="en-US"/>
        </w:rPr>
      </w:pPr>
      <w:r w:rsidRPr="002D68F0">
        <w:rPr>
          <w:rFonts w:eastAsiaTheme="minorHAnsi"/>
          <w:b/>
          <w:bCs/>
          <w:i/>
          <w:color w:val="007A3D"/>
          <w:sz w:val="24"/>
          <w:lang w:eastAsia="en-US"/>
        </w:rPr>
        <w:t xml:space="preserve">Chimie Loire </w:t>
      </w:r>
      <w:r w:rsidRPr="001741F2">
        <w:rPr>
          <w:rFonts w:eastAsiaTheme="minorHAnsi"/>
          <w:b/>
          <w:bCs/>
          <w:i/>
          <w:sz w:val="24"/>
          <w:lang w:eastAsia="en-US"/>
        </w:rPr>
        <w:t xml:space="preserve">est distributeur officiel de </w:t>
      </w:r>
      <w:proofErr w:type="spellStart"/>
      <w:r w:rsidRPr="001741F2">
        <w:rPr>
          <w:rFonts w:eastAsiaTheme="minorHAnsi"/>
          <w:b/>
          <w:bCs/>
          <w:i/>
          <w:sz w:val="24"/>
          <w:lang w:eastAsia="en-US"/>
        </w:rPr>
        <w:t>Retan</w:t>
      </w:r>
      <w:proofErr w:type="spellEnd"/>
      <w:r w:rsidRPr="001741F2">
        <w:rPr>
          <w:rFonts w:eastAsiaTheme="minorHAnsi"/>
          <w:b/>
          <w:bCs/>
          <w:i/>
          <w:sz w:val="24"/>
          <w:lang w:eastAsia="en-US"/>
        </w:rPr>
        <w:t xml:space="preserve"> Jardin</w:t>
      </w:r>
      <w:r w:rsidR="00F143EE">
        <w:rPr>
          <w:rFonts w:eastAsiaTheme="minorHAnsi"/>
          <w:b/>
          <w:bCs/>
          <w:i/>
          <w:sz w:val="24"/>
          <w:lang w:eastAsia="en-US"/>
        </w:rPr>
        <w:t>s</w:t>
      </w:r>
      <w:r w:rsidRPr="001741F2">
        <w:rPr>
          <w:rFonts w:eastAsiaTheme="minorHAnsi"/>
          <w:b/>
          <w:bCs/>
          <w:i/>
          <w:sz w:val="24"/>
          <w:lang w:eastAsia="en-US"/>
        </w:rPr>
        <w:t>.</w:t>
      </w:r>
    </w:p>
    <w:p w:rsidR="00B36947" w:rsidRPr="00B36947" w:rsidRDefault="00B36947" w:rsidP="00B36947">
      <w:pPr>
        <w:overflowPunct/>
        <w:ind w:right="-1"/>
        <w:jc w:val="both"/>
        <w:textAlignment w:val="auto"/>
        <w:rPr>
          <w:rFonts w:eastAsiaTheme="minorHAnsi"/>
          <w:b/>
          <w:bCs/>
          <w:i/>
          <w:sz w:val="24"/>
          <w:lang w:eastAsia="en-US"/>
        </w:rPr>
      </w:pPr>
    </w:p>
    <w:p w:rsidR="00B36947" w:rsidRPr="00B36947" w:rsidRDefault="00B36947" w:rsidP="00753BEE">
      <w:pPr>
        <w:overflowPunct/>
        <w:jc w:val="both"/>
        <w:textAlignment w:val="auto"/>
        <w:rPr>
          <w:rFonts w:eastAsiaTheme="minorHAnsi"/>
          <w:b/>
          <w:i/>
          <w:color w:val="000000"/>
          <w:sz w:val="24"/>
          <w:lang w:eastAsia="en-US"/>
        </w:rPr>
      </w:pPr>
    </w:p>
    <w:sectPr w:rsidR="00B36947" w:rsidRPr="00B36947" w:rsidSect="00494004">
      <w:headerReference w:type="default" r:id="rId12"/>
      <w:footerReference w:type="default" r:id="rId13"/>
      <w:pgSz w:w="11906" w:h="16838"/>
      <w:pgMar w:top="1417" w:right="1417" w:bottom="1417" w:left="1418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A2" w:rsidRDefault="000027A2" w:rsidP="0029413A">
      <w:r>
        <w:separator/>
      </w:r>
    </w:p>
  </w:endnote>
  <w:endnote w:type="continuationSeparator" w:id="0">
    <w:p w:rsidR="000027A2" w:rsidRDefault="000027A2" w:rsidP="0029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727149"/>
      <w:docPartObj>
        <w:docPartGallery w:val="Page Numbers (Bottom of Page)"/>
        <w:docPartUnique/>
      </w:docPartObj>
    </w:sdtPr>
    <w:sdtEndPr/>
    <w:sdtContent>
      <w:sdt>
        <w:sdtPr>
          <w:id w:val="867875360"/>
          <w:docPartObj>
            <w:docPartGallery w:val="Page Numbers (Top of Page)"/>
            <w:docPartUnique/>
          </w:docPartObj>
        </w:sdtPr>
        <w:sdtEndPr/>
        <w:sdtContent>
          <w:p w:rsidR="000027A2" w:rsidRDefault="000027A2" w:rsidP="00395A66">
            <w:pPr>
              <w:pStyle w:val="Pieddepage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29 rue des Goths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Gourvilliers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45300 PITHIVIERS LE VIEIL</w:t>
            </w:r>
          </w:p>
          <w:p w:rsidR="000027A2" w:rsidRDefault="000027A2" w:rsidP="00395A66">
            <w:pPr>
              <w:pStyle w:val="Pieddepage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Tél : 02.38.30.23.91/02.38.30.78.80 – Fax : 02.38.30.78.92</w:t>
            </w:r>
          </w:p>
          <w:p w:rsidR="000027A2" w:rsidRDefault="000027A2" w:rsidP="00395A66">
            <w:pPr>
              <w:pStyle w:val="Pieddepage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Mail : </w:t>
            </w:r>
            <w:hyperlink r:id="rId1" w:history="1">
              <w:r>
                <w:rPr>
                  <w:rStyle w:val="Lienhypertext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info@chimieloire.com</w:t>
              </w:r>
            </w:hyperlink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www.chimieloire.com</w:t>
            </w:r>
          </w:p>
          <w:p w:rsidR="000027A2" w:rsidRDefault="000027A2" w:rsidP="00395A66">
            <w:pPr>
              <w:pStyle w:val="Pieddepage"/>
              <w:jc w:val="right"/>
            </w:pPr>
            <w:r w:rsidRPr="004940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Page </w:t>
            </w:r>
            <w:r w:rsidRPr="004940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4940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4940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93CD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4940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49400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sur </w:t>
            </w:r>
            <w:r w:rsidRPr="004940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4940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4940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693CD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49400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0027A2" w:rsidRDefault="000027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A2" w:rsidRDefault="000027A2" w:rsidP="0029413A">
      <w:r>
        <w:separator/>
      </w:r>
    </w:p>
  </w:footnote>
  <w:footnote w:type="continuationSeparator" w:id="0">
    <w:p w:rsidR="000027A2" w:rsidRDefault="000027A2" w:rsidP="00294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916" w:type="dxa"/>
      <w:tblInd w:w="-743" w:type="dxa"/>
      <w:tblLook w:val="04A0" w:firstRow="1" w:lastRow="0" w:firstColumn="1" w:lastColumn="0" w:noHBand="0" w:noVBand="1"/>
    </w:tblPr>
    <w:tblGrid>
      <w:gridCol w:w="3581"/>
      <w:gridCol w:w="3742"/>
      <w:gridCol w:w="3593"/>
    </w:tblGrid>
    <w:tr w:rsidR="000027A2" w:rsidRPr="0029413A" w:rsidTr="0029413A">
      <w:tc>
        <w:tcPr>
          <w:tcW w:w="3070" w:type="dxa"/>
        </w:tcPr>
        <w:p w:rsidR="000027A2" w:rsidRPr="0029413A" w:rsidRDefault="000027A2" w:rsidP="0029413A">
          <w:pPr>
            <w:pStyle w:val="En-tte"/>
            <w:tabs>
              <w:tab w:val="clear" w:pos="4536"/>
              <w:tab w:val="clear" w:pos="9072"/>
            </w:tabs>
            <w:jc w:val="center"/>
          </w:pPr>
          <w:r w:rsidRPr="0029413A">
            <w:rPr>
              <w:noProof/>
              <w:lang w:eastAsia="fr-FR"/>
            </w:rPr>
            <w:drawing>
              <wp:inline distT="0" distB="0" distL="0" distR="0" wp14:anchorId="3379B112" wp14:editId="5E8AD2B5">
                <wp:extent cx="2137370" cy="466725"/>
                <wp:effectExtent l="0" t="0" r="0" b="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arl Chimie-Loire moye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449" cy="466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8" w:type="dxa"/>
        </w:tcPr>
        <w:p w:rsidR="000027A2" w:rsidRPr="0029413A" w:rsidRDefault="000027A2" w:rsidP="00A247D4">
          <w:pPr>
            <w:pStyle w:val="En-tte"/>
            <w:tabs>
              <w:tab w:val="clear" w:pos="4536"/>
              <w:tab w:val="clear" w:pos="9072"/>
            </w:tabs>
          </w:pPr>
        </w:p>
        <w:p w:rsidR="000027A2" w:rsidRPr="007D3FBD" w:rsidRDefault="000027A2" w:rsidP="0029413A">
          <w:pPr>
            <w:pStyle w:val="En-tte"/>
            <w:tabs>
              <w:tab w:val="clear" w:pos="4536"/>
              <w:tab w:val="clear" w:pos="9072"/>
            </w:tabs>
            <w:ind w:left="650" w:hanging="65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Fiche Technique</w:t>
          </w:r>
        </w:p>
        <w:p w:rsidR="000027A2" w:rsidRPr="0029413A" w:rsidRDefault="000027A2" w:rsidP="00A247D4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3828" w:type="dxa"/>
        </w:tcPr>
        <w:p w:rsidR="000027A2" w:rsidRPr="001741F2" w:rsidRDefault="000027A2" w:rsidP="00A247D4">
          <w:pPr>
            <w:pStyle w:val="En-tte"/>
            <w:tabs>
              <w:tab w:val="clear" w:pos="4536"/>
              <w:tab w:val="clear" w:pos="9072"/>
            </w:tabs>
            <w:rPr>
              <w:sz w:val="14"/>
            </w:rPr>
          </w:pPr>
        </w:p>
        <w:p w:rsidR="000027A2" w:rsidRPr="001741F2" w:rsidRDefault="001741F2" w:rsidP="00714121">
          <w:pPr>
            <w:pStyle w:val="En-tte"/>
            <w:tabs>
              <w:tab w:val="clear" w:pos="4536"/>
              <w:tab w:val="clear" w:pos="9072"/>
            </w:tabs>
            <w:jc w:val="center"/>
            <w:rPr>
              <w:b/>
            </w:rPr>
          </w:pPr>
          <w:r w:rsidRPr="001741F2">
            <w:rPr>
              <w:b/>
              <w:sz w:val="40"/>
            </w:rPr>
            <w:t>RETAN JARDIN</w:t>
          </w:r>
          <w:r w:rsidR="00F143EE">
            <w:rPr>
              <w:b/>
              <w:sz w:val="40"/>
            </w:rPr>
            <w:t>S</w:t>
          </w:r>
        </w:p>
      </w:tc>
    </w:tr>
  </w:tbl>
  <w:p w:rsidR="000027A2" w:rsidRDefault="000027A2" w:rsidP="0029413A">
    <w:pPr>
      <w:pStyle w:val="En-tte"/>
      <w:rPr>
        <w:rFonts w:ascii="Times New Roman" w:hAnsi="Times New Roman" w:cs="Times New Roman"/>
      </w:rPr>
    </w:pPr>
  </w:p>
  <w:p w:rsidR="000027A2" w:rsidRDefault="000027A2" w:rsidP="00DA7293">
    <w:pPr>
      <w:pStyle w:val="En-tte"/>
      <w:tabs>
        <w:tab w:val="clear" w:pos="9072"/>
        <w:tab w:val="right" w:pos="8789"/>
      </w:tabs>
      <w:ind w:left="-851" w:right="-99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B73F5" wp14:editId="4D7C2B7C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62225" cy="3048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27A2" w:rsidRPr="00604951" w:rsidRDefault="000027A2" w:rsidP="000027A2">
                          <w:pPr>
                            <w:ind w:right="-234"/>
                            <w:jc w:val="center"/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604951"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24"/>
                            </w:rPr>
                            <w:t>DEGI’VERT</w:t>
                          </w:r>
                        </w:p>
                        <w:p w:rsidR="00C164AB" w:rsidRDefault="00C164A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0;width:201.7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" filled="f" stroked="f">
              <v:textbox>
                <w:txbxContent>
                  <w:p w:rsidR="000027A2" w:rsidRPr="00604951" w:rsidRDefault="000027A2" w:rsidP="000027A2">
                    <w:pPr>
                      <w:ind w:right="-234"/>
                      <w:jc w:val="center"/>
                      <w:rPr>
                        <w:color w:val="FFFFFF" w:themeColor="background1"/>
                        <w:sz w:val="28"/>
                      </w:rPr>
                    </w:pPr>
                    <w:r w:rsidRPr="00604951">
                      <w:rPr>
                        <w:b/>
                        <w:i/>
                        <w:color w:val="FFFFFF" w:themeColor="background1"/>
                        <w:sz w:val="36"/>
                        <w:szCs w:val="24"/>
                      </w:rPr>
                      <w:t>DEGI’VERT</w:t>
                    </w:r>
                  </w:p>
                  <w:p w:rsidR="00C164AB" w:rsidRDefault="00C164AB"/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lang w:eastAsia="fr-FR"/>
      </w:rPr>
      <w:drawing>
        <wp:inline distT="0" distB="0" distL="0" distR="0" wp14:anchorId="6AA39651" wp14:editId="20CA8F0C">
          <wp:extent cx="6934200" cy="381000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des tit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27A2" w:rsidRDefault="000027A2" w:rsidP="0029413A">
    <w:pPr>
      <w:pStyle w:val="En-tte"/>
      <w:rPr>
        <w:rFonts w:ascii="Times New Roman" w:hAnsi="Times New Roman" w:cs="Times New Roman"/>
      </w:rPr>
    </w:pPr>
  </w:p>
  <w:p w:rsidR="000027A2" w:rsidRPr="0029413A" w:rsidRDefault="000027A2" w:rsidP="000C1672">
    <w:pPr>
      <w:pStyle w:val="En-tt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7502"/>
    <w:multiLevelType w:val="hybridMultilevel"/>
    <w:tmpl w:val="069E3606"/>
    <w:lvl w:ilvl="0" w:tplc="47367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3A"/>
    <w:rsid w:val="000027A2"/>
    <w:rsid w:val="00007E3E"/>
    <w:rsid w:val="0005389E"/>
    <w:rsid w:val="00065D22"/>
    <w:rsid w:val="00072899"/>
    <w:rsid w:val="00082B69"/>
    <w:rsid w:val="000B6590"/>
    <w:rsid w:val="000C1672"/>
    <w:rsid w:val="00117B36"/>
    <w:rsid w:val="001741F2"/>
    <w:rsid w:val="001932BE"/>
    <w:rsid w:val="001B2502"/>
    <w:rsid w:val="001C37B9"/>
    <w:rsid w:val="001E4113"/>
    <w:rsid w:val="001F4B11"/>
    <w:rsid w:val="00200EDE"/>
    <w:rsid w:val="00222780"/>
    <w:rsid w:val="0029413A"/>
    <w:rsid w:val="002C29C8"/>
    <w:rsid w:val="002D68F0"/>
    <w:rsid w:val="002E319A"/>
    <w:rsid w:val="002E3D9E"/>
    <w:rsid w:val="002F0A4C"/>
    <w:rsid w:val="00305A98"/>
    <w:rsid w:val="00317D59"/>
    <w:rsid w:val="003303BC"/>
    <w:rsid w:val="00367700"/>
    <w:rsid w:val="00395A66"/>
    <w:rsid w:val="003C1A0A"/>
    <w:rsid w:val="003F1D09"/>
    <w:rsid w:val="004131D4"/>
    <w:rsid w:val="004264D7"/>
    <w:rsid w:val="00461A9D"/>
    <w:rsid w:val="00494004"/>
    <w:rsid w:val="004A7CFF"/>
    <w:rsid w:val="004B00A9"/>
    <w:rsid w:val="004E603F"/>
    <w:rsid w:val="004F6753"/>
    <w:rsid w:val="005231CC"/>
    <w:rsid w:val="005330F0"/>
    <w:rsid w:val="00554B09"/>
    <w:rsid w:val="005B0981"/>
    <w:rsid w:val="005D0A2C"/>
    <w:rsid w:val="005F7284"/>
    <w:rsid w:val="00604951"/>
    <w:rsid w:val="00644561"/>
    <w:rsid w:val="00663B7E"/>
    <w:rsid w:val="00693CD6"/>
    <w:rsid w:val="006C1244"/>
    <w:rsid w:val="006F45D3"/>
    <w:rsid w:val="006F4813"/>
    <w:rsid w:val="00714121"/>
    <w:rsid w:val="00725679"/>
    <w:rsid w:val="00741678"/>
    <w:rsid w:val="00747AC1"/>
    <w:rsid w:val="00753BEE"/>
    <w:rsid w:val="00767FCF"/>
    <w:rsid w:val="00770188"/>
    <w:rsid w:val="00782C03"/>
    <w:rsid w:val="007917D5"/>
    <w:rsid w:val="007A0C72"/>
    <w:rsid w:val="007D3FBD"/>
    <w:rsid w:val="007F5F91"/>
    <w:rsid w:val="00853B72"/>
    <w:rsid w:val="00885F5D"/>
    <w:rsid w:val="0089465F"/>
    <w:rsid w:val="00894D9F"/>
    <w:rsid w:val="008E1947"/>
    <w:rsid w:val="00911466"/>
    <w:rsid w:val="00925031"/>
    <w:rsid w:val="009439FB"/>
    <w:rsid w:val="00951787"/>
    <w:rsid w:val="00952CA1"/>
    <w:rsid w:val="009C7393"/>
    <w:rsid w:val="00A247D4"/>
    <w:rsid w:val="00A27266"/>
    <w:rsid w:val="00A334EA"/>
    <w:rsid w:val="00A92E47"/>
    <w:rsid w:val="00AC19BC"/>
    <w:rsid w:val="00AC19E6"/>
    <w:rsid w:val="00AC4119"/>
    <w:rsid w:val="00B168D7"/>
    <w:rsid w:val="00B36947"/>
    <w:rsid w:val="00B70BEE"/>
    <w:rsid w:val="00B7134D"/>
    <w:rsid w:val="00B95365"/>
    <w:rsid w:val="00BB4478"/>
    <w:rsid w:val="00BB5754"/>
    <w:rsid w:val="00C15867"/>
    <w:rsid w:val="00C164AB"/>
    <w:rsid w:val="00C22A5B"/>
    <w:rsid w:val="00C748A3"/>
    <w:rsid w:val="00C83B65"/>
    <w:rsid w:val="00C85251"/>
    <w:rsid w:val="00C9205D"/>
    <w:rsid w:val="00CA4DD1"/>
    <w:rsid w:val="00CE50CB"/>
    <w:rsid w:val="00D43F9A"/>
    <w:rsid w:val="00D533CA"/>
    <w:rsid w:val="00DA336D"/>
    <w:rsid w:val="00DA65C2"/>
    <w:rsid w:val="00DA7293"/>
    <w:rsid w:val="00DE1D8B"/>
    <w:rsid w:val="00DE36AC"/>
    <w:rsid w:val="00E44F6E"/>
    <w:rsid w:val="00E451E5"/>
    <w:rsid w:val="00E75117"/>
    <w:rsid w:val="00E8554E"/>
    <w:rsid w:val="00EA1F4B"/>
    <w:rsid w:val="00F143EE"/>
    <w:rsid w:val="00F169F1"/>
    <w:rsid w:val="00F50C5F"/>
    <w:rsid w:val="00F7517C"/>
    <w:rsid w:val="00F865D4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13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413A"/>
  </w:style>
  <w:style w:type="paragraph" w:styleId="Pieddepage">
    <w:name w:val="footer"/>
    <w:basedOn w:val="Normal"/>
    <w:link w:val="PieddepageCar"/>
    <w:uiPriority w:val="99"/>
    <w:unhideWhenUsed/>
    <w:rsid w:val="0029413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9413A"/>
  </w:style>
  <w:style w:type="paragraph" w:styleId="Textedebulles">
    <w:name w:val="Balloon Text"/>
    <w:basedOn w:val="Normal"/>
    <w:link w:val="TextedebullesCar"/>
    <w:uiPriority w:val="99"/>
    <w:semiHidden/>
    <w:unhideWhenUsed/>
    <w:rsid w:val="0029413A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13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0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72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">
    <w:name w:val="Hyperlink"/>
    <w:uiPriority w:val="99"/>
    <w:rsid w:val="00F169F1"/>
    <w:rPr>
      <w:color w:val="0000FF"/>
      <w:u w:val="single"/>
    </w:rPr>
  </w:style>
  <w:style w:type="paragraph" w:styleId="NormalWeb">
    <w:name w:val="Normal (Web)"/>
    <w:basedOn w:val="Normal"/>
    <w:rsid w:val="00F169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13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9413A"/>
  </w:style>
  <w:style w:type="paragraph" w:styleId="Pieddepage">
    <w:name w:val="footer"/>
    <w:basedOn w:val="Normal"/>
    <w:link w:val="PieddepageCar"/>
    <w:uiPriority w:val="99"/>
    <w:unhideWhenUsed/>
    <w:rsid w:val="0029413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9413A"/>
  </w:style>
  <w:style w:type="paragraph" w:styleId="Textedebulles">
    <w:name w:val="Balloon Text"/>
    <w:basedOn w:val="Normal"/>
    <w:link w:val="TextedebullesCar"/>
    <w:uiPriority w:val="99"/>
    <w:semiHidden/>
    <w:unhideWhenUsed/>
    <w:rsid w:val="0029413A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13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70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72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Lienhypertexte">
    <w:name w:val="Hyperlink"/>
    <w:uiPriority w:val="99"/>
    <w:rsid w:val="00F169F1"/>
    <w:rPr>
      <w:color w:val="0000FF"/>
      <w:u w:val="single"/>
    </w:rPr>
  </w:style>
  <w:style w:type="paragraph" w:styleId="NormalWeb">
    <w:name w:val="Normal (Web)"/>
    <w:basedOn w:val="Normal"/>
    <w:rsid w:val="00F1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imieloir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05BD-0D79-4A13-88F6-25F6E52B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Chimie Loire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CHIMIE LOIRE</dc:creator>
  <cp:lastModifiedBy>Pierre-Yves Aubry</cp:lastModifiedBy>
  <cp:revision>58</cp:revision>
  <cp:lastPrinted>2012-09-14T13:51:00Z</cp:lastPrinted>
  <dcterms:created xsi:type="dcterms:W3CDTF">2012-09-12T14:54:00Z</dcterms:created>
  <dcterms:modified xsi:type="dcterms:W3CDTF">2012-09-14T13:52:00Z</dcterms:modified>
</cp:coreProperties>
</file>