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09C0" w:rsidRDefault="009E62BA" w:rsidP="005865D6">
      <w:r w:rsidRPr="00C67CCF"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33E3BFCC">
            <wp:simplePos x="0" y="0"/>
            <wp:positionH relativeFrom="column">
              <wp:posOffset>431506</wp:posOffset>
            </wp:positionH>
            <wp:positionV relativeFrom="paragraph">
              <wp:posOffset>184</wp:posOffset>
            </wp:positionV>
            <wp:extent cx="4723503" cy="2333625"/>
            <wp:effectExtent l="0" t="0" r="1270" b="0"/>
            <wp:wrapSquare wrapText="bothSides"/>
            <wp:docPr id="6" name="Image 6" descr="C:\Users\Utilisateur\Desktop\logo ASF 2015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ilisateur\Desktop\logo ASF 2015 jpe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3503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62BA" w:rsidRPr="009E62BA" w:rsidRDefault="009E62BA" w:rsidP="009E62BA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9E62BA">
        <w:rPr>
          <w:rFonts w:ascii="Arial" w:hAnsi="Arial" w:cs="Arial"/>
          <w:b/>
          <w:sz w:val="36"/>
          <w:szCs w:val="36"/>
          <w:highlight w:val="lightGray"/>
          <w:u w:val="single"/>
        </w:rPr>
        <w:t xml:space="preserve">Siege </w:t>
      </w:r>
      <w:proofErr w:type="spellStart"/>
      <w:r w:rsidRPr="009E62BA">
        <w:rPr>
          <w:rFonts w:ascii="Arial" w:hAnsi="Arial" w:cs="Arial"/>
          <w:b/>
          <w:sz w:val="36"/>
          <w:szCs w:val="36"/>
          <w:highlight w:val="lightGray"/>
          <w:u w:val="single"/>
        </w:rPr>
        <w:t>Kab</w:t>
      </w:r>
      <w:proofErr w:type="spellEnd"/>
      <w:r w:rsidRPr="009E62BA">
        <w:rPr>
          <w:rFonts w:ascii="Arial" w:hAnsi="Arial" w:cs="Arial"/>
          <w:b/>
          <w:sz w:val="36"/>
          <w:szCs w:val="36"/>
          <w:highlight w:val="lightGray"/>
          <w:u w:val="single"/>
        </w:rPr>
        <w:t xml:space="preserve"> </w:t>
      </w:r>
      <w:proofErr w:type="spellStart"/>
      <w:r w:rsidRPr="009E62BA">
        <w:rPr>
          <w:rFonts w:ascii="Arial" w:hAnsi="Arial" w:cs="Arial"/>
          <w:b/>
          <w:sz w:val="36"/>
          <w:szCs w:val="36"/>
          <w:highlight w:val="lightGray"/>
          <w:u w:val="single"/>
        </w:rPr>
        <w:t>seating</w:t>
      </w:r>
      <w:proofErr w:type="spellEnd"/>
      <w:r w:rsidRPr="009E62BA">
        <w:rPr>
          <w:rFonts w:ascii="Arial" w:hAnsi="Arial" w:cs="Arial"/>
          <w:b/>
          <w:sz w:val="36"/>
          <w:szCs w:val="36"/>
          <w:highlight w:val="lightGray"/>
          <w:u w:val="single"/>
        </w:rPr>
        <w:t xml:space="preserve"> 85k6</w:t>
      </w:r>
    </w:p>
    <w:p w:rsidR="009E62BA" w:rsidRDefault="009E62BA" w:rsidP="009E62BA">
      <w:pPr>
        <w:jc w:val="center"/>
        <w:rPr>
          <w:rFonts w:ascii="Arial" w:hAnsi="Arial" w:cs="Arial"/>
          <w:iCs/>
          <w:color w:val="000000" w:themeColor="text1"/>
          <w:sz w:val="24"/>
          <w:szCs w:val="24"/>
          <w:shd w:val="clear" w:color="auto" w:fill="FFFFFF"/>
        </w:rPr>
      </w:pPr>
      <w:r w:rsidRPr="009E62BA">
        <w:rPr>
          <w:rFonts w:ascii="Arial" w:hAnsi="Arial" w:cs="Arial"/>
          <w:iCs/>
          <w:color w:val="000000" w:themeColor="text1"/>
          <w:sz w:val="24"/>
          <w:szCs w:val="24"/>
          <w:shd w:val="clear" w:color="auto" w:fill="FFFFFF"/>
        </w:rPr>
        <w:t>La chaîne d'Invictus offre le confort et la protection améliorés par conducteurs contre des vibrations néfastes dans leur environnement de travail.</w:t>
      </w:r>
    </w:p>
    <w:p w:rsidR="005865D6" w:rsidRDefault="005865D6" w:rsidP="009E62BA">
      <w:pPr>
        <w:jc w:val="center"/>
        <w:rPr>
          <w:rFonts w:ascii="Arial" w:hAnsi="Arial" w:cs="Arial"/>
          <w:sz w:val="36"/>
          <w:szCs w:val="36"/>
        </w:rPr>
      </w:pPr>
    </w:p>
    <w:p w:rsidR="00C76539" w:rsidRDefault="005865D6" w:rsidP="005865D6">
      <w:pPr>
        <w:ind w:hanging="1417"/>
        <w:rPr>
          <w:rFonts w:ascii="Arial" w:hAnsi="Arial" w:cs="Arial"/>
          <w:sz w:val="36"/>
          <w:szCs w:val="36"/>
        </w:rPr>
      </w:pPr>
      <w:r w:rsidRPr="00C76539"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91440" distB="91440" distL="137160" distR="137160" simplePos="0" relativeHeight="251659264" behindDoc="0" locked="0" layoutInCell="0" allowOverlap="1">
                <wp:simplePos x="0" y="0"/>
                <wp:positionH relativeFrom="margin">
                  <wp:posOffset>2286000</wp:posOffset>
                </wp:positionH>
                <wp:positionV relativeFrom="margin">
                  <wp:posOffset>4267835</wp:posOffset>
                </wp:positionV>
                <wp:extent cx="5200650" cy="3285490"/>
                <wp:effectExtent l="5080" t="0" r="24130" b="24130"/>
                <wp:wrapSquare wrapText="bothSides"/>
                <wp:docPr id="306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5200650" cy="328549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1"/>
                        </a:solidFill>
                        <a:ln>
                          <a:solidFill>
                            <a:schemeClr val="accent1"/>
                          </a:solidFill>
                        </a:ln>
                        <a:extLst/>
                      </wps:spPr>
                      <wps:txbx>
                        <w:txbxContent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>Caractéristiques :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Suspension Pneumatique basse fréquence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Course de suspension 175mm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réglage suspension 50-120kg 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Réglage Hauteur pneumatique sur 75 mm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Compresseur 12v intégral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Extension de dossier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Chauffant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tournant 0-10-20°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Longitudinal sur 180 mm 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inclinaison dossier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-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Largeur coussin assise : 490 mm</w:t>
                            </w: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44B2C" w:rsidRPr="00944B2C" w:rsidRDefault="00944B2C" w:rsidP="005865D6">
                            <w:pPr>
                              <w:spacing w:after="0"/>
                              <w:ind w:hanging="1418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</w:t>
                            </w:r>
                            <w:r w:rsidRPr="00944B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Système de ventilation d'air</w:t>
                            </w:r>
                          </w:p>
                          <w:p w:rsidR="00C76539" w:rsidRDefault="00C76539" w:rsidP="00944B2C">
                            <w:pPr>
                              <w:jc w:val="right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Forme automatique 2" o:spid="_x0000_s1026" style="position:absolute;margin-left:180pt;margin-top:336.05pt;width:409.5pt;height:258.7pt;rotation:90;z-index:251659264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" o:allowincell="f" fillcolor="#4472c4 [3204]" strokecolor="#4472c4 [3204]">
                <v:textbox>
                  <w:txbxContent>
                    <w:p w:rsidR="00944B2C" w:rsidRPr="00944B2C" w:rsidRDefault="00944B2C" w:rsidP="005865D6">
                      <w:pPr>
                        <w:spacing w:after="0"/>
                        <w:ind w:hanging="1418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  <w:t>Caractéristiques :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Suspension Pneumatique basse fréquence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Course de suspension 175mm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réglage suspension 50-120kg 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Réglage Hauteur pneumatique sur 75 mm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Compresseur 12v intégral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Extension de dossier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Chauffant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tournant 0-10-20°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Longitudinal sur 180 mm 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inclinaison dossier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-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Largeur coussin assise : 490 mm</w:t>
                      </w: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44B2C" w:rsidRPr="00944B2C" w:rsidRDefault="00944B2C" w:rsidP="005865D6">
                      <w:pPr>
                        <w:spacing w:after="0"/>
                        <w:ind w:hanging="1418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</w:t>
                      </w:r>
                      <w:r w:rsidRPr="00944B2C">
                        <w:rPr>
                          <w:rFonts w:ascii="Arial" w:hAnsi="Arial" w:cs="Arial"/>
                          <w:sz w:val="24"/>
                          <w:szCs w:val="24"/>
                        </w:rPr>
                        <w:t>- Système de ventilation d'air</w:t>
                      </w:r>
                    </w:p>
                    <w:p w:rsidR="00C76539" w:rsidRDefault="00C76539" w:rsidP="00944B2C">
                      <w:pPr>
                        <w:jc w:val="right"/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>
        <w:rPr>
          <w:noProof/>
        </w:rPr>
        <w:drawing>
          <wp:inline distT="0" distB="0" distL="0" distR="0" wp14:anchorId="46071712" wp14:editId="190CF5B1">
            <wp:extent cx="3314700" cy="3314700"/>
            <wp:effectExtent l="0" t="0" r="0" b="0"/>
            <wp:docPr id="2" name="Image 2" descr="siÃ¨ge avec suspension pneumatiq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iÃ¨ge avec suspension pneumatiqu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6539" w:rsidRDefault="00C76539" w:rsidP="00C76539">
      <w:pPr>
        <w:rPr>
          <w:rFonts w:ascii="Arial" w:hAnsi="Arial" w:cs="Arial"/>
          <w:iCs/>
          <w:color w:val="000000" w:themeColor="text1"/>
          <w:sz w:val="24"/>
          <w:szCs w:val="24"/>
          <w:highlight w:val="yellow"/>
          <w:shd w:val="clear" w:color="auto" w:fill="FFFFFF"/>
        </w:rPr>
      </w:pPr>
    </w:p>
    <w:p w:rsidR="00C76539" w:rsidRDefault="005865D6" w:rsidP="00C76539">
      <w:pPr>
        <w:rPr>
          <w:rFonts w:ascii="Arial" w:hAnsi="Arial" w:cs="Arial"/>
          <w:iCs/>
          <w:color w:val="000000" w:themeColor="text1"/>
          <w:sz w:val="24"/>
          <w:szCs w:val="24"/>
          <w:highlight w:val="yellow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60505F02">
            <wp:simplePos x="0" y="0"/>
            <wp:positionH relativeFrom="column">
              <wp:posOffset>-843925</wp:posOffset>
            </wp:positionH>
            <wp:positionV relativeFrom="paragraph">
              <wp:posOffset>258445</wp:posOffset>
            </wp:positionV>
            <wp:extent cx="4086225" cy="2666773"/>
            <wp:effectExtent l="0" t="0" r="0" b="635"/>
            <wp:wrapNone/>
            <wp:docPr id="4" name="Image 4" descr="RÃ©sultat de recherche d'images pour &quot;plan siege 85 k6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Ã©sultat de recherche d'images pour &quot;plan siege 85 k6&quot;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225" cy="2666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76539" w:rsidRDefault="00C76539" w:rsidP="00C76539">
      <w:pPr>
        <w:rPr>
          <w:rFonts w:ascii="Arial" w:hAnsi="Arial" w:cs="Arial"/>
          <w:iCs/>
          <w:color w:val="000000" w:themeColor="text1"/>
          <w:sz w:val="24"/>
          <w:szCs w:val="24"/>
          <w:highlight w:val="yellow"/>
          <w:shd w:val="clear" w:color="auto" w:fill="FFFFFF"/>
        </w:rPr>
      </w:pPr>
    </w:p>
    <w:p w:rsidR="00944B2C" w:rsidRPr="00944B2C" w:rsidRDefault="00944B2C">
      <w:pPr>
        <w:spacing w:after="0"/>
        <w:ind w:hanging="1417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944B2C" w:rsidRPr="00944B2C" w:rsidSect="009E62BA">
      <w:pgSz w:w="11906" w:h="16838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C681E"/>
    <w:multiLevelType w:val="hybridMultilevel"/>
    <w:tmpl w:val="371239B6"/>
    <w:lvl w:ilvl="0" w:tplc="8B7EF41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333333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2BA"/>
    <w:rsid w:val="005865D6"/>
    <w:rsid w:val="008409C0"/>
    <w:rsid w:val="00944B2C"/>
    <w:rsid w:val="009E62BA"/>
    <w:rsid w:val="00C76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61F75"/>
  <w15:chartTrackingRefBased/>
  <w15:docId w15:val="{155DB403-754A-423D-BD70-D92F23E39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76539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944B2C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44B2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28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Utilisateur</cp:lastModifiedBy>
  <cp:revision>1</cp:revision>
  <dcterms:created xsi:type="dcterms:W3CDTF">2018-06-01T11:26:00Z</dcterms:created>
  <dcterms:modified xsi:type="dcterms:W3CDTF">2018-06-01T12:03:00Z</dcterms:modified>
</cp:coreProperties>
</file>