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9C0" w:rsidRDefault="00C378C5" w:rsidP="00B1405C">
      <w:pPr>
        <w:ind w:right="-720"/>
        <w:jc w:val="center"/>
      </w:pPr>
      <w:r w:rsidRPr="00C378C5">
        <w:rPr>
          <w:noProof/>
          <w:lang w:eastAsia="fr-FR"/>
        </w:rPr>
        <w:drawing>
          <wp:inline distT="0" distB="0" distL="0" distR="0">
            <wp:extent cx="5400675" cy="1666875"/>
            <wp:effectExtent l="0" t="0" r="9525" b="9525"/>
            <wp:docPr id="2" name="Image 2" descr="C:\Users\Utilisateur\Desktop\AZUR SIEGE FRANCE\logo\logo ASF 2015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AZUR SIEGE FRANCE\logo\logo ASF 2015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05C" w:rsidRDefault="00B1405C" w:rsidP="00B1405C">
      <w:pPr>
        <w:jc w:val="center"/>
        <w:rPr>
          <w:b/>
          <w:sz w:val="40"/>
          <w:szCs w:val="40"/>
        </w:rPr>
      </w:pPr>
      <w:r w:rsidRPr="00B1405C">
        <w:rPr>
          <w:rFonts w:ascii="Arial" w:eastAsia="Times New Roman" w:hAnsi="Arial" w:cs="Arial"/>
          <w:noProof/>
          <w:sz w:val="36"/>
          <w:szCs w:val="36"/>
          <w:highlight w:val="lightGray"/>
          <w:u w:val="single"/>
          <w:lang w:eastAsia="fr-FR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>
                <wp:simplePos x="0" y="0"/>
                <wp:positionH relativeFrom="margin">
                  <wp:posOffset>-163830</wp:posOffset>
                </wp:positionH>
                <wp:positionV relativeFrom="margin">
                  <wp:posOffset>2174875</wp:posOffset>
                </wp:positionV>
                <wp:extent cx="4343400" cy="4364355"/>
                <wp:effectExtent l="8572" t="0" r="8573" b="8572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43400" cy="43643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B1405C" w:rsidRPr="00B1405C" w:rsidRDefault="00B1405C" w:rsidP="00B1405C">
                            <w:p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405C">
                              <w:rPr>
                                <w:rFonts w:ascii="Arial" w:eastAsiaTheme="majorEastAsia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Équipement standard </w:t>
                            </w:r>
                          </w:p>
                          <w:p w:rsidR="00B1405C" w:rsidRPr="00B1405C" w:rsidRDefault="00B1405C" w:rsidP="00B1405C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1405C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Suspension pneumatique avec réglage automatique intégrée hauteur/ poids jusqu’à 150 kg.</w:t>
                            </w:r>
                          </w:p>
                          <w:p w:rsidR="00B1405C" w:rsidRPr="00B1405C" w:rsidRDefault="00B1405C" w:rsidP="00B1405C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1405C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Ceinture de sécurité 3 points intégré avec réglage en hauteur</w:t>
                            </w:r>
                          </w:p>
                          <w:p w:rsidR="00B1405C" w:rsidRPr="00B1405C" w:rsidRDefault="00B1405C" w:rsidP="00B1405C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1405C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Réglage de la hauteur avec une fonction mémoire.</w:t>
                            </w:r>
                          </w:p>
                          <w:p w:rsidR="00B1405C" w:rsidRPr="00B1405C" w:rsidRDefault="00B1405C" w:rsidP="00B1405C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1405C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Appuie-tête intégré</w:t>
                            </w:r>
                          </w:p>
                          <w:p w:rsidR="00B1405C" w:rsidRPr="00B1405C" w:rsidRDefault="00B1405C" w:rsidP="00B1405C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1405C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Réglage des épaules (</w:t>
                            </w:r>
                            <w:proofErr w:type="spellStart"/>
                            <w:r w:rsidRPr="00B1405C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Kyfose</w:t>
                            </w:r>
                            <w:proofErr w:type="spellEnd"/>
                            <w:r w:rsidRPr="00B1405C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1405C" w:rsidRPr="00B1405C" w:rsidRDefault="00B1405C" w:rsidP="00B1405C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1405C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Réglage inclinaison dossier</w:t>
                            </w:r>
                          </w:p>
                          <w:p w:rsidR="00B1405C" w:rsidRPr="00B1405C" w:rsidRDefault="00B1405C" w:rsidP="00B1405C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1405C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Amortisseur réglable contenu</w:t>
                            </w:r>
                          </w:p>
                          <w:p w:rsidR="00B1405C" w:rsidRPr="00B1405C" w:rsidRDefault="00B1405C" w:rsidP="00B1405C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1405C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Soutien lombaire et latéral pneumatique</w:t>
                            </w:r>
                          </w:p>
                          <w:p w:rsidR="00B1405C" w:rsidRPr="00B1405C" w:rsidRDefault="00B1405C" w:rsidP="00B1405C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1405C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Réglage horizontal</w:t>
                            </w:r>
                          </w:p>
                          <w:p w:rsidR="00B1405C" w:rsidRPr="00B1405C" w:rsidRDefault="00B1405C" w:rsidP="00B1405C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1405C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Coussin d’assise réglable en profondeur</w:t>
                            </w:r>
                          </w:p>
                          <w:p w:rsidR="00B1405C" w:rsidRPr="00B1405C" w:rsidRDefault="00B1405C" w:rsidP="00B1405C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1405C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IPS (soutien lombaire pneumatique et les côtés de renforcer l’ajustement)</w:t>
                            </w:r>
                          </w:p>
                          <w:p w:rsidR="00B1405C" w:rsidRDefault="00B1405C" w:rsidP="00B1405C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1405C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Abaissement rapide pour faciliter l’accès du conducteur</w:t>
                            </w:r>
                          </w:p>
                          <w:p w:rsidR="00B1405C" w:rsidRPr="00B1405C" w:rsidRDefault="00B1405C" w:rsidP="00B1405C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B1405C" w:rsidRPr="00B1405C" w:rsidRDefault="00B1405C" w:rsidP="00B1405C">
                            <w:p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405C">
                              <w:rPr>
                                <w:rFonts w:ascii="Arial" w:eastAsiaTheme="majorEastAsia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</w:rPr>
                              <w:t>Options</w:t>
                            </w:r>
                          </w:p>
                          <w:p w:rsidR="00B1405C" w:rsidRPr="00B1405C" w:rsidRDefault="00B1405C" w:rsidP="00B1405C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1405C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 xml:space="preserve">Accoudoirs </w:t>
                            </w:r>
                          </w:p>
                          <w:p w:rsidR="00B1405C" w:rsidRPr="00B1405C" w:rsidRDefault="00B1405C" w:rsidP="00B1405C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-142"/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B1405C">
                              <w:rPr>
                                <w:rFonts w:ascii="Arial" w:eastAsiaTheme="majorEastAsia" w:hAnsi="Arial" w:cs="Arial"/>
                                <w:iCs/>
                                <w:sz w:val="24"/>
                                <w:szCs w:val="24"/>
                              </w:rPr>
                              <w:t>Housse sur mesure</w:t>
                            </w:r>
                          </w:p>
                          <w:p w:rsidR="00B1405C" w:rsidRDefault="00B1405C" w:rsidP="00B1405C">
                            <w:pPr>
                              <w:ind w:left="-1134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orme automatique 2" o:spid="_x0000_s1026" style="position:absolute;left:0;text-align:left;margin-left:-12.9pt;margin-top:171.25pt;width:342pt;height:343.6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" o:allowincell="f" fillcolor="#4472c4 [3204]" stroked="f">
                <v:textbox>
                  <w:txbxContent>
                    <w:p w:rsidR="00B1405C" w:rsidRPr="00B1405C" w:rsidRDefault="00B1405C" w:rsidP="00B1405C">
                      <w:p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1405C">
                        <w:rPr>
                          <w:rFonts w:ascii="Arial" w:eastAsiaTheme="majorEastAsia" w:hAnsi="Arial" w:cs="Arial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  <w:t xml:space="preserve">Équipement standard </w:t>
                      </w:r>
                    </w:p>
                    <w:p w:rsidR="00B1405C" w:rsidRPr="00B1405C" w:rsidRDefault="00B1405C" w:rsidP="00B1405C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B1405C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Suspension pneumatique avec réglage automatique intégrée hauteur/ poids jusqu’à 150 kg.</w:t>
                      </w:r>
                    </w:p>
                    <w:p w:rsidR="00B1405C" w:rsidRPr="00B1405C" w:rsidRDefault="00B1405C" w:rsidP="00B1405C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B1405C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Ceinture de sécurité 3 points intégré avec réglage en hauteur</w:t>
                      </w:r>
                    </w:p>
                    <w:p w:rsidR="00B1405C" w:rsidRPr="00B1405C" w:rsidRDefault="00B1405C" w:rsidP="00B1405C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B1405C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Réglage de la hauteur avec une fonction mémoire.</w:t>
                      </w:r>
                    </w:p>
                    <w:p w:rsidR="00B1405C" w:rsidRPr="00B1405C" w:rsidRDefault="00B1405C" w:rsidP="00B1405C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B1405C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Appuie-tête intégré</w:t>
                      </w:r>
                    </w:p>
                    <w:p w:rsidR="00B1405C" w:rsidRPr="00B1405C" w:rsidRDefault="00B1405C" w:rsidP="00B1405C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B1405C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Réglage des épaules (</w:t>
                      </w:r>
                      <w:proofErr w:type="spellStart"/>
                      <w:r w:rsidRPr="00B1405C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Kyfose</w:t>
                      </w:r>
                      <w:proofErr w:type="spellEnd"/>
                      <w:r w:rsidRPr="00B1405C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)</w:t>
                      </w:r>
                    </w:p>
                    <w:p w:rsidR="00B1405C" w:rsidRPr="00B1405C" w:rsidRDefault="00B1405C" w:rsidP="00B1405C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B1405C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Réglage inclinaison dossier</w:t>
                      </w:r>
                    </w:p>
                    <w:p w:rsidR="00B1405C" w:rsidRPr="00B1405C" w:rsidRDefault="00B1405C" w:rsidP="00B1405C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B1405C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Amortisseur réglable contenu</w:t>
                      </w:r>
                    </w:p>
                    <w:p w:rsidR="00B1405C" w:rsidRPr="00B1405C" w:rsidRDefault="00B1405C" w:rsidP="00B1405C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B1405C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Soutien lombaire et latéral pneumatique</w:t>
                      </w:r>
                    </w:p>
                    <w:p w:rsidR="00B1405C" w:rsidRPr="00B1405C" w:rsidRDefault="00B1405C" w:rsidP="00B1405C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B1405C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Réglage horizontal</w:t>
                      </w:r>
                    </w:p>
                    <w:p w:rsidR="00B1405C" w:rsidRPr="00B1405C" w:rsidRDefault="00B1405C" w:rsidP="00B1405C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B1405C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Coussin d’assise réglable en profondeur</w:t>
                      </w:r>
                    </w:p>
                    <w:p w:rsidR="00B1405C" w:rsidRPr="00B1405C" w:rsidRDefault="00B1405C" w:rsidP="00B1405C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B1405C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IPS (soutien lombaire pneumatique et les côtés de renforcer l’ajustement)</w:t>
                      </w:r>
                    </w:p>
                    <w:p w:rsidR="00B1405C" w:rsidRDefault="00B1405C" w:rsidP="00B1405C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B1405C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Abaissement rapide pour faciliter l’accès du conducteur</w:t>
                      </w:r>
                    </w:p>
                    <w:p w:rsidR="00B1405C" w:rsidRPr="00B1405C" w:rsidRDefault="00B1405C" w:rsidP="00B1405C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</w:p>
                    <w:p w:rsidR="00B1405C" w:rsidRPr="00B1405C" w:rsidRDefault="00B1405C" w:rsidP="00B1405C">
                      <w:p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1405C">
                        <w:rPr>
                          <w:rFonts w:ascii="Arial" w:eastAsiaTheme="majorEastAsia" w:hAnsi="Arial" w:cs="Arial"/>
                          <w:b/>
                          <w:bCs/>
                          <w:iCs/>
                          <w:sz w:val="24"/>
                          <w:szCs w:val="24"/>
                          <w:u w:val="single"/>
                        </w:rPr>
                        <w:t>Options</w:t>
                      </w:r>
                    </w:p>
                    <w:p w:rsidR="00B1405C" w:rsidRPr="00B1405C" w:rsidRDefault="00B1405C" w:rsidP="00B1405C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B1405C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 xml:space="preserve">Accoudoirs </w:t>
                      </w:r>
                    </w:p>
                    <w:p w:rsidR="00B1405C" w:rsidRPr="00B1405C" w:rsidRDefault="00B1405C" w:rsidP="00B1405C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-142"/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</w:pPr>
                      <w:r w:rsidRPr="00B1405C">
                        <w:rPr>
                          <w:rFonts w:ascii="Arial" w:eastAsiaTheme="majorEastAsia" w:hAnsi="Arial" w:cs="Arial"/>
                          <w:iCs/>
                          <w:sz w:val="24"/>
                          <w:szCs w:val="24"/>
                        </w:rPr>
                        <w:t>Housse sur mesure</w:t>
                      </w:r>
                    </w:p>
                    <w:p w:rsidR="00B1405C" w:rsidRDefault="00B1405C" w:rsidP="00B1405C">
                      <w:pPr>
                        <w:ind w:left="-1134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378C5" w:rsidRPr="00B1405C">
        <w:rPr>
          <w:rFonts w:ascii="Arial" w:hAnsi="Arial" w:cs="Arial"/>
          <w:b/>
          <w:sz w:val="36"/>
          <w:szCs w:val="36"/>
          <w:highlight w:val="lightGray"/>
          <w:u w:val="single"/>
        </w:rPr>
        <w:t>SI</w:t>
      </w:r>
      <w:r w:rsidR="00DF3F8F" w:rsidRPr="00B1405C">
        <w:rPr>
          <w:rFonts w:ascii="Arial" w:hAnsi="Arial" w:cs="Arial"/>
          <w:b/>
          <w:sz w:val="36"/>
          <w:szCs w:val="36"/>
          <w:highlight w:val="lightGray"/>
          <w:u w:val="single"/>
        </w:rPr>
        <w:t xml:space="preserve">EGE ISRI 6860/875 </w:t>
      </w:r>
      <w:r w:rsidR="00DF3F8F" w:rsidRPr="00B1405C">
        <w:rPr>
          <w:b/>
          <w:sz w:val="36"/>
          <w:szCs w:val="36"/>
          <w:highlight w:val="lightGray"/>
          <w:u w:val="single"/>
        </w:rPr>
        <w:t>NTS</w:t>
      </w:r>
    </w:p>
    <w:p w:rsidR="00C378C5" w:rsidRPr="00B1405C" w:rsidRDefault="00B1405C" w:rsidP="00B1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DA6A2E8">
            <wp:simplePos x="0" y="0"/>
            <wp:positionH relativeFrom="column">
              <wp:posOffset>4196080</wp:posOffset>
            </wp:positionH>
            <wp:positionV relativeFrom="paragraph">
              <wp:posOffset>167005</wp:posOffset>
            </wp:positionV>
            <wp:extent cx="3029803" cy="4039981"/>
            <wp:effectExtent l="0" t="0" r="0" b="0"/>
            <wp:wrapNone/>
            <wp:docPr id="3" name="Image 3" descr="https://isri.nl/wp-content/uploads/2015/09/6860-875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sri.nl/wp-content/uploads/2015/09/6860-875n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803" cy="403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F8F" w:rsidRPr="00DF3F8F">
        <w:rPr>
          <w:rFonts w:ascii="Times New Roman" w:eastAsia="Times New Roman" w:hAnsi="Times New Roman" w:cs="Times New Roman"/>
          <w:lang w:eastAsia="fr-FR"/>
        </w:rPr>
        <w:t> </w:t>
      </w:r>
      <w:r>
        <w:rPr>
          <w:b/>
          <w:sz w:val="40"/>
          <w:szCs w:val="40"/>
        </w:rPr>
        <w:t xml:space="preserve">        </w:t>
      </w:r>
      <w:bookmarkStart w:id="0" w:name="_GoBack"/>
      <w:bookmarkEnd w:id="0"/>
    </w:p>
    <w:p w:rsidR="00C378C5" w:rsidRDefault="00C378C5" w:rsidP="00C378C5">
      <w:pPr>
        <w:jc w:val="center"/>
        <w:rPr>
          <w:b/>
        </w:rPr>
      </w:pPr>
    </w:p>
    <w:p w:rsidR="00F842F1" w:rsidRPr="00C378C5" w:rsidRDefault="00F842F1" w:rsidP="00C378C5">
      <w:pPr>
        <w:jc w:val="center"/>
        <w:rPr>
          <w:b/>
        </w:rPr>
      </w:pPr>
      <w:r w:rsidRPr="00F842F1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3449311</wp:posOffset>
            </wp:positionV>
            <wp:extent cx="5745708" cy="4624205"/>
            <wp:effectExtent l="0" t="0" r="7620" b="5080"/>
            <wp:wrapNone/>
            <wp:docPr id="4" name="Image 4" descr="C:\Users\Utilisateur\Desktop\plan 6860 875 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plan 6860 875 nt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708" cy="4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42F1" w:rsidRPr="00C378C5" w:rsidSect="00B1405C">
      <w:pgSz w:w="11906" w:h="16838"/>
      <w:pgMar w:top="11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1DC"/>
    <w:multiLevelType w:val="multilevel"/>
    <w:tmpl w:val="096C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3A5314"/>
    <w:multiLevelType w:val="multilevel"/>
    <w:tmpl w:val="FEB2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544FC2"/>
    <w:multiLevelType w:val="multilevel"/>
    <w:tmpl w:val="22E0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E55ABB"/>
    <w:multiLevelType w:val="multilevel"/>
    <w:tmpl w:val="E41E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C5"/>
    <w:rsid w:val="0027656A"/>
    <w:rsid w:val="005A7ADA"/>
    <w:rsid w:val="008409C0"/>
    <w:rsid w:val="00B1405C"/>
    <w:rsid w:val="00C378C5"/>
    <w:rsid w:val="00DF3F8F"/>
    <w:rsid w:val="00F842F1"/>
    <w:rsid w:val="00F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267C"/>
  <w15:chartTrackingRefBased/>
  <w15:docId w15:val="{47BCEB2A-28E0-4049-8028-438B1FFC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2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5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1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2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36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45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2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60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05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5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8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54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17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11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2017-04-24T13:55:00Z</dcterms:created>
  <dcterms:modified xsi:type="dcterms:W3CDTF">2018-06-04T11:52:00Z</dcterms:modified>
</cp:coreProperties>
</file>